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25" w:rsidRPr="00350874" w:rsidRDefault="007C5625">
      <w:pPr>
        <w:spacing w:line="560" w:lineRule="exact"/>
        <w:rPr>
          <w:rFonts w:ascii="仿宋_GB2312" w:eastAsia="仿宋_GB2312"/>
          <w:sz w:val="32"/>
          <w:szCs w:val="32"/>
        </w:rPr>
      </w:pPr>
    </w:p>
    <w:p w:rsidR="007C5625" w:rsidRPr="00350874" w:rsidRDefault="003327D3">
      <w:pPr>
        <w:spacing w:line="560" w:lineRule="exact"/>
        <w:jc w:val="center"/>
        <w:rPr>
          <w:rFonts w:asciiTheme="majorEastAsia" w:eastAsiaTheme="majorEastAsia" w:hAnsiTheme="majorEastAsia" w:cs="黑体"/>
          <w:b/>
          <w:bCs/>
          <w:sz w:val="44"/>
          <w:szCs w:val="44"/>
        </w:rPr>
      </w:pPr>
      <w:r w:rsidRPr="00350874">
        <w:rPr>
          <w:rFonts w:asciiTheme="majorEastAsia" w:eastAsiaTheme="majorEastAsia" w:hAnsiTheme="majorEastAsia" w:cs="黑体" w:hint="eastAsia"/>
          <w:b/>
          <w:bCs/>
          <w:sz w:val="44"/>
          <w:szCs w:val="44"/>
        </w:rPr>
        <w:t>关于做好我市工业企业疫情防控期间安全有序复工复产工作的通知</w:t>
      </w:r>
    </w:p>
    <w:p w:rsidR="007C5625" w:rsidRPr="00350874" w:rsidRDefault="007C5625">
      <w:pPr>
        <w:spacing w:line="560" w:lineRule="exact"/>
        <w:rPr>
          <w:rFonts w:ascii="仿宋_GB2312" w:eastAsia="仿宋_GB2312"/>
          <w:sz w:val="32"/>
          <w:szCs w:val="32"/>
        </w:rPr>
      </w:pPr>
    </w:p>
    <w:p w:rsidR="007C5625" w:rsidRPr="00350874" w:rsidRDefault="003327D3">
      <w:pPr>
        <w:spacing w:line="560" w:lineRule="exact"/>
        <w:rPr>
          <w:rFonts w:ascii="仿宋_GB2312" w:eastAsia="仿宋_GB2312"/>
          <w:sz w:val="32"/>
          <w:szCs w:val="32"/>
        </w:rPr>
      </w:pPr>
      <w:r w:rsidRPr="00350874">
        <w:rPr>
          <w:rFonts w:ascii="仿宋_GB2312" w:eastAsia="仿宋_GB2312" w:hint="eastAsia"/>
          <w:sz w:val="32"/>
          <w:szCs w:val="32"/>
        </w:rPr>
        <w:t>各县（区）、开发区经信（发）局：</w:t>
      </w:r>
    </w:p>
    <w:p w:rsidR="007C5625" w:rsidRPr="00350874" w:rsidRDefault="003327D3">
      <w:pPr>
        <w:ind w:firstLineChars="200" w:firstLine="640"/>
        <w:rPr>
          <w:rFonts w:ascii="仿宋_GB2312" w:eastAsia="仿宋_GB2312"/>
          <w:sz w:val="32"/>
          <w:szCs w:val="32"/>
        </w:rPr>
      </w:pPr>
      <w:r w:rsidRPr="00350874">
        <w:rPr>
          <w:rFonts w:ascii="Times New Roman" w:eastAsia="仿宋_GB2312" w:hAnsi="Times New Roman" w:cs="Times New Roman" w:hint="eastAsia"/>
          <w:sz w:val="32"/>
          <w:szCs w:val="32"/>
        </w:rPr>
        <w:t>根据《南宁市新型</w:t>
      </w:r>
      <w:r w:rsidRPr="00350874">
        <w:rPr>
          <w:rFonts w:ascii="仿宋_GB2312" w:eastAsia="仿宋_GB2312" w:hint="eastAsia"/>
          <w:sz w:val="32"/>
          <w:szCs w:val="32"/>
        </w:rPr>
        <w:t>冠状病毒感染的肺炎疫情防控工作领导小组指挥部关于疫情防控期间全市工业企业、服务业企业和建设工程安全有序复工的通告</w:t>
      </w:r>
      <w:r w:rsidRPr="00350874">
        <w:rPr>
          <w:rFonts w:ascii="Times New Roman" w:eastAsia="仿宋_GB2312" w:hAnsi="Times New Roman" w:cs="Times New Roman" w:hint="eastAsia"/>
          <w:sz w:val="32"/>
          <w:szCs w:val="32"/>
        </w:rPr>
        <w:t>》要求</w:t>
      </w:r>
      <w:r w:rsidRPr="00350874">
        <w:rPr>
          <w:rFonts w:ascii="仿宋_GB2312" w:eastAsia="仿宋_GB2312" w:hint="eastAsia"/>
          <w:sz w:val="32"/>
          <w:szCs w:val="32"/>
        </w:rPr>
        <w:t>，为保障工业企业疫情防控期间安全有序复工复产，根据疫情防控工作的需要，我局研究制定了《南宁市工业企业疫情防控期间安全有序复工复产工作方案》，现予印发，请遵照执行。</w:t>
      </w:r>
    </w:p>
    <w:p w:rsidR="007C5625" w:rsidRPr="00350874" w:rsidRDefault="003327D3">
      <w:pPr>
        <w:ind w:left="1600" w:hangingChars="500" w:hanging="1600"/>
        <w:rPr>
          <w:rFonts w:ascii="仿宋_GB2312" w:eastAsia="仿宋_GB2312" w:hint="eastAsia"/>
          <w:sz w:val="32"/>
          <w:szCs w:val="32"/>
        </w:rPr>
      </w:pPr>
      <w:r w:rsidRPr="00350874">
        <w:rPr>
          <w:rFonts w:ascii="仿宋_GB2312" w:eastAsia="仿宋_GB2312" w:hint="eastAsia"/>
          <w:sz w:val="32"/>
          <w:szCs w:val="32"/>
        </w:rPr>
        <w:t xml:space="preserve">    附件：《南宁市工业企业疫情防控期间安全有序复工复产工作方案》</w:t>
      </w:r>
    </w:p>
    <w:p w:rsidR="00466C44" w:rsidRPr="00350874" w:rsidRDefault="00466C44">
      <w:pPr>
        <w:ind w:left="1600" w:hangingChars="500" w:hanging="1600"/>
        <w:rPr>
          <w:rFonts w:ascii="仿宋_GB2312" w:eastAsia="仿宋_GB2312"/>
          <w:sz w:val="32"/>
          <w:szCs w:val="32"/>
        </w:rPr>
      </w:pPr>
    </w:p>
    <w:p w:rsidR="007C5625" w:rsidRPr="00350874" w:rsidRDefault="007C5625">
      <w:pPr>
        <w:jc w:val="center"/>
        <w:rPr>
          <w:rFonts w:ascii="仿宋_GB2312" w:eastAsia="仿宋_GB2312"/>
          <w:sz w:val="32"/>
          <w:szCs w:val="32"/>
        </w:rPr>
      </w:pPr>
    </w:p>
    <w:p w:rsidR="007C5625" w:rsidRPr="00350874" w:rsidRDefault="003327D3">
      <w:pPr>
        <w:jc w:val="center"/>
        <w:rPr>
          <w:rFonts w:ascii="仿宋_GB2312" w:eastAsia="仿宋_GB2312"/>
          <w:sz w:val="32"/>
          <w:szCs w:val="32"/>
        </w:rPr>
      </w:pPr>
      <w:r w:rsidRPr="00350874">
        <w:rPr>
          <w:rFonts w:ascii="仿宋_GB2312" w:eastAsia="仿宋_GB2312" w:hint="eastAsia"/>
          <w:sz w:val="32"/>
          <w:szCs w:val="32"/>
        </w:rPr>
        <w:t xml:space="preserve">                             2020年2月9日</w:t>
      </w:r>
    </w:p>
    <w:p w:rsidR="007C5625" w:rsidRPr="00350874" w:rsidRDefault="007C5625">
      <w:pPr>
        <w:jc w:val="center"/>
        <w:rPr>
          <w:rFonts w:asciiTheme="majorEastAsia" w:eastAsiaTheme="majorEastAsia" w:hAnsiTheme="majorEastAsia" w:cs="黑体"/>
          <w:b/>
          <w:bCs/>
          <w:sz w:val="44"/>
          <w:szCs w:val="44"/>
        </w:rPr>
      </w:pPr>
    </w:p>
    <w:p w:rsidR="007C5625" w:rsidRPr="00350874" w:rsidRDefault="007C5625">
      <w:pPr>
        <w:jc w:val="center"/>
        <w:rPr>
          <w:rFonts w:asciiTheme="majorEastAsia" w:eastAsiaTheme="majorEastAsia" w:hAnsiTheme="majorEastAsia" w:cs="黑体"/>
          <w:b/>
          <w:bCs/>
          <w:sz w:val="44"/>
          <w:szCs w:val="44"/>
        </w:rPr>
      </w:pPr>
    </w:p>
    <w:p w:rsidR="007C5625" w:rsidRPr="00350874" w:rsidRDefault="007C5625">
      <w:pPr>
        <w:jc w:val="center"/>
        <w:rPr>
          <w:rFonts w:asciiTheme="majorEastAsia" w:eastAsiaTheme="majorEastAsia" w:hAnsiTheme="majorEastAsia" w:cs="黑体"/>
          <w:b/>
          <w:bCs/>
          <w:sz w:val="44"/>
          <w:szCs w:val="44"/>
        </w:rPr>
      </w:pPr>
    </w:p>
    <w:p w:rsidR="007C5625" w:rsidRPr="00350874" w:rsidRDefault="007C5625">
      <w:pPr>
        <w:jc w:val="center"/>
        <w:rPr>
          <w:rFonts w:asciiTheme="majorEastAsia" w:eastAsiaTheme="majorEastAsia" w:hAnsiTheme="majorEastAsia" w:cs="黑体"/>
          <w:b/>
          <w:bCs/>
          <w:sz w:val="44"/>
          <w:szCs w:val="44"/>
        </w:rPr>
      </w:pPr>
    </w:p>
    <w:p w:rsidR="007C5625" w:rsidRPr="00350874" w:rsidRDefault="007C5625">
      <w:pPr>
        <w:jc w:val="center"/>
        <w:rPr>
          <w:rFonts w:asciiTheme="majorEastAsia" w:eastAsiaTheme="majorEastAsia" w:hAnsiTheme="majorEastAsia" w:cs="黑体"/>
          <w:b/>
          <w:bCs/>
          <w:sz w:val="44"/>
          <w:szCs w:val="44"/>
        </w:rPr>
      </w:pPr>
    </w:p>
    <w:p w:rsidR="007C5625" w:rsidRPr="00350874" w:rsidRDefault="007C5625" w:rsidP="00350874">
      <w:pPr>
        <w:rPr>
          <w:rFonts w:asciiTheme="majorEastAsia" w:eastAsiaTheme="majorEastAsia" w:hAnsiTheme="majorEastAsia" w:cs="黑体"/>
          <w:b/>
          <w:bCs/>
          <w:sz w:val="44"/>
          <w:szCs w:val="44"/>
        </w:rPr>
      </w:pPr>
    </w:p>
    <w:p w:rsidR="007C5625" w:rsidRPr="00350874" w:rsidRDefault="003327D3">
      <w:pPr>
        <w:jc w:val="center"/>
        <w:rPr>
          <w:rFonts w:asciiTheme="majorEastAsia" w:eastAsiaTheme="majorEastAsia" w:hAnsiTheme="majorEastAsia" w:cs="黑体"/>
          <w:b/>
          <w:bCs/>
          <w:sz w:val="44"/>
          <w:szCs w:val="44"/>
        </w:rPr>
      </w:pPr>
      <w:r w:rsidRPr="00350874">
        <w:rPr>
          <w:rFonts w:asciiTheme="majorEastAsia" w:eastAsiaTheme="majorEastAsia" w:hAnsiTheme="majorEastAsia" w:cs="黑体" w:hint="eastAsia"/>
          <w:b/>
          <w:bCs/>
          <w:sz w:val="44"/>
          <w:szCs w:val="44"/>
        </w:rPr>
        <w:lastRenderedPageBreak/>
        <w:t>南宁市工业企业疫情防控期间</w:t>
      </w:r>
    </w:p>
    <w:p w:rsidR="007C5625" w:rsidRPr="00350874" w:rsidRDefault="003327D3">
      <w:pPr>
        <w:jc w:val="center"/>
        <w:rPr>
          <w:rFonts w:asciiTheme="majorEastAsia" w:eastAsiaTheme="majorEastAsia" w:hAnsiTheme="majorEastAsia" w:cs="黑体"/>
          <w:b/>
          <w:bCs/>
          <w:sz w:val="44"/>
          <w:szCs w:val="44"/>
        </w:rPr>
      </w:pPr>
      <w:r w:rsidRPr="00350874">
        <w:rPr>
          <w:rFonts w:asciiTheme="majorEastAsia" w:eastAsiaTheme="majorEastAsia" w:hAnsiTheme="majorEastAsia" w:cs="黑体" w:hint="eastAsia"/>
          <w:b/>
          <w:bCs/>
          <w:sz w:val="44"/>
          <w:szCs w:val="44"/>
        </w:rPr>
        <w:t>安全有序复工复产工作方案</w:t>
      </w:r>
    </w:p>
    <w:p w:rsidR="007C5625" w:rsidRPr="00350874" w:rsidRDefault="007C5625">
      <w:pPr>
        <w:ind w:firstLineChars="200" w:firstLine="640"/>
        <w:jc w:val="center"/>
        <w:rPr>
          <w:rFonts w:ascii="仿宋_GB2312" w:eastAsia="仿宋_GB2312"/>
          <w:sz w:val="32"/>
          <w:szCs w:val="32"/>
        </w:rPr>
      </w:pPr>
    </w:p>
    <w:p w:rsidR="007C5625" w:rsidRPr="00350874" w:rsidRDefault="003327D3">
      <w:pPr>
        <w:ind w:firstLineChars="200" w:firstLine="640"/>
        <w:rPr>
          <w:rFonts w:ascii="仿宋_GB2312" w:eastAsia="仿宋_GB2312"/>
          <w:sz w:val="32"/>
          <w:szCs w:val="32"/>
        </w:rPr>
      </w:pPr>
      <w:r w:rsidRPr="00350874">
        <w:rPr>
          <w:rFonts w:ascii="仿宋_GB2312" w:eastAsia="仿宋_GB2312" w:hint="eastAsia"/>
          <w:sz w:val="32"/>
          <w:szCs w:val="32"/>
        </w:rPr>
        <w:t>为落实</w:t>
      </w:r>
      <w:r w:rsidRPr="00350874">
        <w:rPr>
          <w:rFonts w:ascii="Times New Roman" w:eastAsia="仿宋_GB2312" w:hAnsi="Times New Roman" w:cs="Times New Roman" w:hint="eastAsia"/>
          <w:sz w:val="32"/>
          <w:szCs w:val="32"/>
        </w:rPr>
        <w:t>广西壮族自治区新型</w:t>
      </w:r>
      <w:r w:rsidRPr="00350874">
        <w:rPr>
          <w:rFonts w:ascii="仿宋_GB2312" w:eastAsia="仿宋_GB2312" w:hint="eastAsia"/>
          <w:sz w:val="32"/>
          <w:szCs w:val="32"/>
        </w:rPr>
        <w:t>冠状病毒感染的肺炎疫情防控工作领导小组指挥部令（第4号）</w:t>
      </w:r>
      <w:r w:rsidRPr="00350874">
        <w:rPr>
          <w:rFonts w:ascii="Times New Roman" w:eastAsia="仿宋_GB2312" w:hAnsi="Times New Roman" w:cs="Times New Roman" w:hint="eastAsia"/>
          <w:sz w:val="32"/>
          <w:szCs w:val="32"/>
        </w:rPr>
        <w:t>和《南宁市新型</w:t>
      </w:r>
      <w:r w:rsidRPr="00350874">
        <w:rPr>
          <w:rFonts w:ascii="仿宋_GB2312" w:eastAsia="仿宋_GB2312" w:hint="eastAsia"/>
          <w:sz w:val="32"/>
          <w:szCs w:val="32"/>
        </w:rPr>
        <w:t>冠状病毒感染的肺炎疫情防控工作领导小组指挥部关于疫情防控期间全市工业企业、服务业企业和建设工程安全有序复工的通告</w:t>
      </w:r>
      <w:r w:rsidRPr="00350874">
        <w:rPr>
          <w:rFonts w:ascii="Times New Roman" w:eastAsia="仿宋_GB2312" w:hAnsi="Times New Roman" w:cs="Times New Roman" w:hint="eastAsia"/>
          <w:sz w:val="32"/>
          <w:szCs w:val="32"/>
        </w:rPr>
        <w:t>》要求</w:t>
      </w:r>
      <w:r w:rsidRPr="00350874">
        <w:rPr>
          <w:rFonts w:ascii="仿宋_GB2312" w:eastAsia="仿宋_GB2312" w:hint="eastAsia"/>
          <w:sz w:val="32"/>
          <w:szCs w:val="32"/>
        </w:rPr>
        <w:t>，保障工业企业安全有序复工复产，有效防止疫情扩散蔓延，切实维护公众生命安全和身体健康，根据疫情防控工作的需要，制定南宁市工业企业疫情防控期间安全有序复工复产工作方案。</w:t>
      </w:r>
    </w:p>
    <w:p w:rsidR="007C5625" w:rsidRPr="00350874" w:rsidRDefault="003327D3">
      <w:pPr>
        <w:ind w:firstLineChars="200" w:firstLine="640"/>
        <w:rPr>
          <w:rFonts w:ascii="黑体" w:eastAsia="黑体" w:hAnsi="黑体" w:cs="黑体"/>
          <w:sz w:val="32"/>
          <w:szCs w:val="32"/>
        </w:rPr>
      </w:pPr>
      <w:r w:rsidRPr="00350874">
        <w:rPr>
          <w:rFonts w:ascii="黑体" w:eastAsia="黑体" w:hAnsi="黑体" w:cs="黑体" w:hint="eastAsia"/>
          <w:sz w:val="32"/>
          <w:szCs w:val="32"/>
        </w:rPr>
        <w:t>一、工业企业复工复产时间安排</w:t>
      </w:r>
    </w:p>
    <w:p w:rsidR="009C682F" w:rsidRPr="00350874" w:rsidRDefault="009C682F" w:rsidP="009C682F">
      <w:pPr>
        <w:ind w:firstLineChars="200" w:firstLine="640"/>
        <w:rPr>
          <w:rFonts w:ascii="仿宋_GB2312" w:eastAsia="仿宋_GB2312"/>
          <w:bCs/>
          <w:sz w:val="32"/>
          <w:szCs w:val="32"/>
        </w:rPr>
      </w:pPr>
      <w:r w:rsidRPr="00350874">
        <w:rPr>
          <w:rFonts w:ascii="仿宋_GB2312" w:eastAsia="仿宋_GB2312" w:hint="eastAsia"/>
          <w:bCs/>
          <w:sz w:val="32"/>
          <w:szCs w:val="32"/>
        </w:rPr>
        <w:t>在防控措施到位的前提下，企业按员工分批到岗原则实行错峰复工。</w:t>
      </w:r>
    </w:p>
    <w:p w:rsidR="009C682F" w:rsidRPr="00350874" w:rsidRDefault="009C682F" w:rsidP="009C682F">
      <w:pPr>
        <w:ind w:firstLineChars="200" w:firstLine="640"/>
        <w:rPr>
          <w:rFonts w:ascii="仿宋_GB2312" w:eastAsia="仿宋_GB2312"/>
          <w:bCs/>
          <w:sz w:val="32"/>
          <w:szCs w:val="32"/>
        </w:rPr>
      </w:pPr>
      <w:r w:rsidRPr="00350874">
        <w:rPr>
          <w:rFonts w:ascii="仿宋_GB2312" w:eastAsia="仿宋_GB2312" w:hint="eastAsia"/>
          <w:bCs/>
          <w:sz w:val="32"/>
          <w:szCs w:val="32"/>
        </w:rPr>
        <w:t>2 月 10 日，以本地员工为主、职工人数不超过300人（按2019年末在岗职工人数计）的企业可安排全部人员到岗复工；以本地员工为主、职工人数超过300人的企业安排员工分批到岗复工，其中:300-1000人企业，到岗人数不超过总人数的 60 %；1000人以上企业,1000人以内部分到岗人数不超过600人，超出1000人以上部分到岗人数不超过30%。</w:t>
      </w:r>
    </w:p>
    <w:p w:rsidR="009C682F" w:rsidRPr="00350874" w:rsidRDefault="009C682F" w:rsidP="009C682F">
      <w:pPr>
        <w:ind w:firstLineChars="200" w:firstLine="640"/>
        <w:rPr>
          <w:rFonts w:ascii="仿宋_GB2312" w:eastAsia="仿宋_GB2312"/>
          <w:bCs/>
          <w:sz w:val="32"/>
          <w:szCs w:val="32"/>
        </w:rPr>
      </w:pPr>
      <w:r w:rsidRPr="00350874">
        <w:rPr>
          <w:rFonts w:ascii="仿宋_GB2312" w:eastAsia="仿宋_GB2312" w:hint="eastAsia"/>
          <w:bCs/>
          <w:sz w:val="32"/>
          <w:szCs w:val="32"/>
        </w:rPr>
        <w:t>2 月 17 日，以本地员工为主、300-1000人企业可安排全部人员到岗复工；1000人以上企业，继续实行员工分批到岗，超出</w:t>
      </w:r>
      <w:r w:rsidRPr="00350874">
        <w:rPr>
          <w:rFonts w:ascii="仿宋_GB2312" w:eastAsia="仿宋_GB2312" w:hint="eastAsia"/>
          <w:bCs/>
          <w:sz w:val="32"/>
          <w:szCs w:val="32"/>
        </w:rPr>
        <w:lastRenderedPageBreak/>
        <w:t>1000人以上部分到岗人数不超过60 %。</w:t>
      </w:r>
    </w:p>
    <w:p w:rsidR="009C682F" w:rsidRPr="00350874" w:rsidRDefault="009C682F" w:rsidP="009C682F">
      <w:pPr>
        <w:ind w:firstLineChars="200" w:firstLine="640"/>
        <w:rPr>
          <w:rFonts w:ascii="仿宋_GB2312" w:eastAsia="仿宋_GB2312" w:hint="eastAsia"/>
          <w:bCs/>
          <w:sz w:val="32"/>
          <w:szCs w:val="32"/>
        </w:rPr>
      </w:pPr>
      <w:r w:rsidRPr="00350874">
        <w:rPr>
          <w:rFonts w:ascii="仿宋_GB2312" w:eastAsia="仿宋_GB2312" w:hint="eastAsia"/>
          <w:bCs/>
          <w:sz w:val="32"/>
          <w:szCs w:val="32"/>
        </w:rPr>
        <w:t>2月24日，全部企业可全员到岗复工。</w:t>
      </w:r>
    </w:p>
    <w:p w:rsidR="009C682F" w:rsidRPr="00350874" w:rsidRDefault="009C682F" w:rsidP="009C682F">
      <w:pPr>
        <w:ind w:firstLineChars="200" w:firstLine="640"/>
        <w:rPr>
          <w:rFonts w:ascii="仿宋_GB2312" w:eastAsia="仿宋_GB2312" w:hint="eastAsia"/>
          <w:bCs/>
          <w:sz w:val="32"/>
          <w:szCs w:val="32"/>
        </w:rPr>
      </w:pPr>
      <w:r w:rsidRPr="00350874">
        <w:rPr>
          <w:rFonts w:ascii="仿宋_GB2312" w:eastAsia="仿宋_GB2312" w:hint="eastAsia"/>
          <w:bCs/>
          <w:sz w:val="32"/>
          <w:szCs w:val="32"/>
        </w:rPr>
        <w:t>季节性生产企业</w:t>
      </w:r>
      <w:r w:rsidR="00466C44" w:rsidRPr="00350874">
        <w:rPr>
          <w:rFonts w:ascii="仿宋_GB2312" w:eastAsia="仿宋_GB2312" w:hint="eastAsia"/>
          <w:bCs/>
          <w:sz w:val="32"/>
          <w:szCs w:val="32"/>
        </w:rPr>
        <w:t>和</w:t>
      </w:r>
      <w:r w:rsidRPr="00350874">
        <w:rPr>
          <w:rFonts w:ascii="仿宋_GB2312" w:eastAsia="仿宋_GB2312" w:hint="eastAsia"/>
          <w:bCs/>
          <w:sz w:val="32"/>
          <w:szCs w:val="32"/>
        </w:rPr>
        <w:t>生产工艺要求</w:t>
      </w:r>
      <w:r w:rsidR="00466C44" w:rsidRPr="00350874">
        <w:rPr>
          <w:rFonts w:ascii="仿宋_GB2312" w:eastAsia="仿宋_GB2312" w:hint="eastAsia"/>
          <w:bCs/>
          <w:sz w:val="32"/>
          <w:szCs w:val="32"/>
        </w:rPr>
        <w:t>连续生产的企业，按实际情况安排人员到岗</w:t>
      </w:r>
      <w:r w:rsidRPr="00350874">
        <w:rPr>
          <w:rFonts w:ascii="仿宋_GB2312" w:eastAsia="仿宋_GB2312" w:hint="eastAsia"/>
          <w:bCs/>
          <w:sz w:val="32"/>
          <w:szCs w:val="32"/>
        </w:rPr>
        <w:t>。</w:t>
      </w:r>
    </w:p>
    <w:p w:rsidR="009C682F" w:rsidRPr="00350874" w:rsidRDefault="009C682F" w:rsidP="009C682F">
      <w:pPr>
        <w:ind w:firstLineChars="200" w:firstLine="640"/>
        <w:rPr>
          <w:rFonts w:ascii="仿宋_GB2312" w:eastAsia="仿宋_GB2312"/>
          <w:bCs/>
          <w:sz w:val="32"/>
          <w:szCs w:val="32"/>
        </w:rPr>
      </w:pPr>
      <w:r w:rsidRPr="00350874">
        <w:rPr>
          <w:rFonts w:ascii="仿宋_GB2312" w:eastAsia="仿宋_GB2312" w:hint="eastAsia"/>
          <w:bCs/>
          <w:sz w:val="32"/>
          <w:szCs w:val="32"/>
        </w:rPr>
        <w:t>有特殊生产需要的企业</w:t>
      </w:r>
      <w:r w:rsidR="00466C44" w:rsidRPr="00350874">
        <w:rPr>
          <w:rFonts w:ascii="仿宋_GB2312" w:eastAsia="仿宋_GB2312" w:hint="eastAsia"/>
          <w:bCs/>
          <w:sz w:val="32"/>
          <w:szCs w:val="32"/>
        </w:rPr>
        <w:t>和</w:t>
      </w:r>
      <w:r w:rsidRPr="00350874">
        <w:rPr>
          <w:rFonts w:ascii="仿宋_GB2312" w:eastAsia="仿宋_GB2312" w:hint="eastAsia"/>
          <w:bCs/>
          <w:sz w:val="32"/>
          <w:szCs w:val="32"/>
        </w:rPr>
        <w:t>2019年7月1日</w:t>
      </w:r>
      <w:r w:rsidR="00466C44" w:rsidRPr="00350874">
        <w:rPr>
          <w:rFonts w:ascii="仿宋_GB2312" w:eastAsia="仿宋_GB2312" w:hint="eastAsia"/>
          <w:bCs/>
          <w:sz w:val="32"/>
          <w:szCs w:val="32"/>
        </w:rPr>
        <w:t>之</w:t>
      </w:r>
      <w:r w:rsidRPr="00350874">
        <w:rPr>
          <w:rFonts w:ascii="仿宋_GB2312" w:eastAsia="仿宋_GB2312" w:hint="eastAsia"/>
          <w:bCs/>
          <w:sz w:val="32"/>
          <w:szCs w:val="32"/>
        </w:rPr>
        <w:t>后的新投产企业，按照一企一策原则</w:t>
      </w:r>
      <w:r w:rsidR="00350874" w:rsidRPr="00350874">
        <w:rPr>
          <w:rFonts w:ascii="仿宋_GB2312" w:eastAsia="仿宋_GB2312" w:hint="eastAsia"/>
          <w:bCs/>
          <w:sz w:val="32"/>
          <w:szCs w:val="32"/>
        </w:rPr>
        <w:t>执行</w:t>
      </w:r>
      <w:r w:rsidRPr="00350874">
        <w:rPr>
          <w:rFonts w:ascii="仿宋_GB2312" w:eastAsia="仿宋_GB2312" w:hint="eastAsia"/>
          <w:bCs/>
          <w:sz w:val="32"/>
          <w:szCs w:val="32"/>
        </w:rPr>
        <w:t>。</w:t>
      </w:r>
    </w:p>
    <w:p w:rsidR="009C682F" w:rsidRPr="00350874" w:rsidRDefault="009C682F" w:rsidP="009C682F">
      <w:pPr>
        <w:ind w:firstLineChars="200" w:firstLine="640"/>
        <w:rPr>
          <w:rFonts w:ascii="Times New Roman" w:eastAsia="仿宋_GB2312" w:hAnsi="Times New Roman" w:cs="Times New Roman"/>
          <w:kern w:val="0"/>
          <w:sz w:val="32"/>
          <w:szCs w:val="32"/>
        </w:rPr>
      </w:pPr>
      <w:r w:rsidRPr="00350874">
        <w:rPr>
          <w:rFonts w:ascii="Times New Roman" w:eastAsia="仿宋_GB2312" w:hAnsi="Times New Roman" w:cs="Times New Roman" w:hint="eastAsia"/>
          <w:kern w:val="0"/>
          <w:sz w:val="32"/>
          <w:szCs w:val="32"/>
        </w:rPr>
        <w:t>鼓励涉及保障城乡公共事业运行必需（供水、供气、供电、通讯、交通、市政环卫等行业）、疫情防控必需（防护品、药品、医疗器械生产和销售等行业）、群众生活必需（食品生产、物流配送、超市商场等行业）及其他涉及重要国计民生的相关企业，在做好防控措施的前提下加大马力进行生产，企业可按需要安排人员复工。</w:t>
      </w:r>
    </w:p>
    <w:p w:rsidR="003371AB" w:rsidRPr="00350874" w:rsidRDefault="003371AB" w:rsidP="003371AB">
      <w:pPr>
        <w:ind w:firstLineChars="200" w:firstLine="640"/>
        <w:rPr>
          <w:rFonts w:ascii="Times New Roman" w:eastAsia="仿宋_GB2312" w:hAnsi="Times New Roman" w:cs="Times New Roman"/>
          <w:kern w:val="0"/>
          <w:sz w:val="32"/>
          <w:szCs w:val="32"/>
        </w:rPr>
      </w:pPr>
      <w:r w:rsidRPr="00350874">
        <w:rPr>
          <w:rFonts w:ascii="Times New Roman" w:eastAsia="仿宋_GB2312" w:hAnsi="Times New Roman" w:cs="Times New Roman" w:hint="eastAsia"/>
          <w:kern w:val="0"/>
          <w:sz w:val="32"/>
          <w:szCs w:val="32"/>
        </w:rPr>
        <w:t>各县区、开发区可根据实际情况合理调</w:t>
      </w:r>
      <w:r w:rsidR="009C682F" w:rsidRPr="00350874">
        <w:rPr>
          <w:rFonts w:ascii="Times New Roman" w:eastAsia="仿宋_GB2312" w:hAnsi="Times New Roman" w:cs="Times New Roman" w:hint="eastAsia"/>
          <w:kern w:val="0"/>
          <w:sz w:val="32"/>
          <w:szCs w:val="32"/>
        </w:rPr>
        <w:t>减</w:t>
      </w:r>
      <w:r w:rsidRPr="00350874">
        <w:rPr>
          <w:rFonts w:ascii="Times New Roman" w:eastAsia="仿宋_GB2312" w:hAnsi="Times New Roman" w:cs="Times New Roman" w:hint="eastAsia"/>
          <w:kern w:val="0"/>
          <w:sz w:val="32"/>
          <w:szCs w:val="32"/>
        </w:rPr>
        <w:t>企业到岗员工人数。</w:t>
      </w:r>
    </w:p>
    <w:p w:rsidR="007C5625" w:rsidRPr="00350874" w:rsidRDefault="003327D3">
      <w:pPr>
        <w:ind w:firstLineChars="200" w:firstLine="640"/>
        <w:rPr>
          <w:rFonts w:ascii="黑体" w:eastAsia="黑体" w:hAnsi="黑体" w:cs="黑体"/>
          <w:sz w:val="32"/>
          <w:szCs w:val="32"/>
        </w:rPr>
      </w:pPr>
      <w:r w:rsidRPr="00350874">
        <w:rPr>
          <w:rFonts w:ascii="黑体" w:eastAsia="黑体" w:hAnsi="黑体" w:cs="黑体" w:hint="eastAsia"/>
          <w:sz w:val="32"/>
          <w:szCs w:val="32"/>
        </w:rPr>
        <w:t>二、工业企业复工复产条件</w:t>
      </w:r>
    </w:p>
    <w:p w:rsidR="007C5625" w:rsidRPr="00350874" w:rsidRDefault="003327D3">
      <w:pPr>
        <w:ind w:firstLineChars="200" w:firstLine="640"/>
        <w:rPr>
          <w:rFonts w:ascii="仿宋_GB2312" w:eastAsia="仿宋_GB2312"/>
          <w:sz w:val="32"/>
          <w:szCs w:val="32"/>
        </w:rPr>
      </w:pPr>
      <w:r w:rsidRPr="00350874">
        <w:rPr>
          <w:rFonts w:ascii="仿宋_GB2312" w:eastAsia="仿宋_GB2312" w:hint="eastAsia"/>
          <w:sz w:val="32"/>
          <w:szCs w:val="32"/>
        </w:rPr>
        <w:t>拟复工复产企业要严格落实疫情防控和健康管理主体责任，并具备下列条件：</w:t>
      </w:r>
    </w:p>
    <w:p w:rsidR="00EE7580" w:rsidRPr="00350874" w:rsidRDefault="003327D3" w:rsidP="00EE7580">
      <w:pPr>
        <w:ind w:firstLineChars="200" w:firstLine="643"/>
        <w:rPr>
          <w:rFonts w:ascii="仿宋_GB2312" w:eastAsia="仿宋_GB2312"/>
          <w:sz w:val="32"/>
          <w:szCs w:val="32"/>
        </w:rPr>
      </w:pPr>
      <w:r w:rsidRPr="00350874">
        <w:rPr>
          <w:rFonts w:ascii="仿宋_GB2312" w:eastAsia="仿宋_GB2312" w:hint="eastAsia"/>
          <w:b/>
          <w:sz w:val="32"/>
          <w:szCs w:val="32"/>
        </w:rPr>
        <w:t>（一）防控机制到位。</w:t>
      </w:r>
      <w:r w:rsidRPr="00350874">
        <w:rPr>
          <w:rFonts w:ascii="仿宋_GB2312" w:eastAsia="仿宋_GB2312" w:hint="eastAsia"/>
          <w:sz w:val="32"/>
          <w:szCs w:val="32"/>
        </w:rPr>
        <w:t>企业要明确疫情防控责任机制，</w:t>
      </w:r>
      <w:r w:rsidR="00EE7580" w:rsidRPr="00350874">
        <w:rPr>
          <w:rFonts w:ascii="仿宋_GB2312" w:eastAsia="仿宋_GB2312" w:hint="eastAsia"/>
          <w:sz w:val="32"/>
          <w:szCs w:val="32"/>
        </w:rPr>
        <w:t>明确</w:t>
      </w:r>
    </w:p>
    <w:p w:rsidR="007C5625" w:rsidRPr="00350874" w:rsidRDefault="00EE7580" w:rsidP="00EE7580">
      <w:pPr>
        <w:rPr>
          <w:rFonts w:ascii="仿宋_GB2312" w:eastAsia="仿宋_GB2312"/>
          <w:sz w:val="32"/>
          <w:szCs w:val="32"/>
        </w:rPr>
      </w:pPr>
      <w:r w:rsidRPr="00350874">
        <w:rPr>
          <w:rFonts w:ascii="仿宋_GB2312" w:eastAsia="仿宋_GB2312" w:hint="eastAsia"/>
          <w:sz w:val="32"/>
          <w:szCs w:val="32"/>
        </w:rPr>
        <w:t>主要负责人、分管负责人及部门、车间、班组负责人的工作职责</w:t>
      </w:r>
      <w:r w:rsidRPr="00350874">
        <w:rPr>
          <w:rFonts w:ascii="仿宋_GB2312" w:eastAsia="仿宋_GB2312"/>
          <w:sz w:val="32"/>
          <w:szCs w:val="32"/>
        </w:rPr>
        <w:t>,</w:t>
      </w:r>
      <w:r w:rsidR="003327D3" w:rsidRPr="00350874">
        <w:rPr>
          <w:rFonts w:ascii="仿宋_GB2312" w:eastAsia="仿宋_GB2312" w:hint="eastAsia"/>
          <w:sz w:val="32"/>
          <w:szCs w:val="32"/>
        </w:rPr>
        <w:t>制定疫情防控和复工复产方案，复工复产方案应包括本企业疫情防控的组织机构、职责分工、疫情防控措施、疫情防控物资储备、员工分批到岗安排等内容。</w:t>
      </w:r>
    </w:p>
    <w:p w:rsidR="007C5625" w:rsidRPr="00350874" w:rsidRDefault="003327D3">
      <w:pPr>
        <w:ind w:firstLineChars="200" w:firstLine="643"/>
        <w:rPr>
          <w:rFonts w:ascii="仿宋_GB2312" w:eastAsia="仿宋"/>
          <w:sz w:val="32"/>
          <w:szCs w:val="32"/>
        </w:rPr>
      </w:pPr>
      <w:r w:rsidRPr="00350874">
        <w:rPr>
          <w:rFonts w:ascii="仿宋" w:eastAsia="仿宋" w:hAnsi="仿宋" w:hint="eastAsia"/>
          <w:b/>
          <w:bCs/>
          <w:sz w:val="32"/>
          <w:szCs w:val="32"/>
        </w:rPr>
        <w:lastRenderedPageBreak/>
        <w:t>（二）联动机制到位。</w:t>
      </w:r>
      <w:r w:rsidRPr="00350874">
        <w:rPr>
          <w:rFonts w:ascii="仿宋" w:eastAsia="仿宋" w:hAnsi="仿宋" w:hint="eastAsia"/>
          <w:sz w:val="32"/>
          <w:szCs w:val="32"/>
        </w:rPr>
        <w:t>企业要与属地医疗、疾控部门建立联动机制，每日向所在县区、开发区经信部门报告复工情况和员工健康情况，发现问题及时处理。</w:t>
      </w:r>
    </w:p>
    <w:p w:rsidR="00EE7580" w:rsidRPr="00350874" w:rsidRDefault="003327D3" w:rsidP="00EE7580">
      <w:pPr>
        <w:ind w:firstLineChars="200" w:firstLine="643"/>
        <w:rPr>
          <w:rFonts w:ascii="仿宋_GB2312" w:eastAsia="仿宋_GB2312"/>
          <w:sz w:val="32"/>
          <w:szCs w:val="32"/>
        </w:rPr>
      </w:pPr>
      <w:r w:rsidRPr="00350874">
        <w:rPr>
          <w:rFonts w:ascii="仿宋_GB2312" w:eastAsia="仿宋_GB2312" w:hint="eastAsia"/>
          <w:b/>
          <w:sz w:val="32"/>
          <w:szCs w:val="32"/>
        </w:rPr>
        <w:t>（三）员工排查到位。</w:t>
      </w:r>
      <w:r w:rsidR="00EE7580" w:rsidRPr="00350874">
        <w:rPr>
          <w:rFonts w:ascii="仿宋_GB2312" w:eastAsia="仿宋_GB2312" w:hint="eastAsia"/>
          <w:sz w:val="32"/>
          <w:szCs w:val="32"/>
        </w:rPr>
        <w:t>企业要对每名员工近</w:t>
      </w:r>
      <w:r w:rsidR="00EE7580" w:rsidRPr="00350874">
        <w:rPr>
          <w:rFonts w:ascii="仿宋_GB2312" w:eastAsia="仿宋_GB2312"/>
          <w:sz w:val="32"/>
          <w:szCs w:val="32"/>
        </w:rPr>
        <w:t>14</w:t>
      </w:r>
      <w:r w:rsidR="00EE7580" w:rsidRPr="00350874">
        <w:rPr>
          <w:rFonts w:ascii="仿宋_GB2312" w:eastAsia="仿宋_GB2312" w:hint="eastAsia"/>
          <w:sz w:val="32"/>
          <w:szCs w:val="32"/>
        </w:rPr>
        <w:t>天的去向进行排查</w:t>
      </w:r>
      <w:r w:rsidR="00EE7580" w:rsidRPr="00350874">
        <w:rPr>
          <w:rFonts w:ascii="仿宋_GB2312" w:eastAsia="仿宋_GB2312"/>
          <w:sz w:val="32"/>
          <w:szCs w:val="32"/>
        </w:rPr>
        <w:t>;</w:t>
      </w:r>
      <w:r w:rsidR="00EE7580" w:rsidRPr="00350874">
        <w:rPr>
          <w:rFonts w:ascii="仿宋_GB2312" w:eastAsia="仿宋_GB2312" w:hint="eastAsia"/>
          <w:sz w:val="32"/>
          <w:szCs w:val="32"/>
        </w:rPr>
        <w:t>对来自或去过疫情重点地区的员工建立重点监控类清单</w:t>
      </w:r>
      <w:r w:rsidR="00EE7580" w:rsidRPr="00350874">
        <w:rPr>
          <w:rFonts w:ascii="仿宋_GB2312" w:eastAsia="仿宋_GB2312"/>
          <w:sz w:val="32"/>
          <w:szCs w:val="32"/>
        </w:rPr>
        <w:t>,</w:t>
      </w:r>
      <w:r w:rsidR="00EE7580" w:rsidRPr="00350874">
        <w:rPr>
          <w:rFonts w:ascii="仿宋_GB2312" w:eastAsia="仿宋_GB2312" w:hint="eastAsia"/>
          <w:sz w:val="32"/>
          <w:szCs w:val="32"/>
        </w:rPr>
        <w:t>规劝其留在当地暂不返邕复工</w:t>
      </w:r>
      <w:r w:rsidR="00EE7580" w:rsidRPr="00350874">
        <w:rPr>
          <w:rFonts w:ascii="仿宋_GB2312" w:eastAsia="仿宋_GB2312"/>
          <w:sz w:val="32"/>
          <w:szCs w:val="32"/>
        </w:rPr>
        <w:t>,</w:t>
      </w:r>
      <w:r w:rsidR="00EE7580" w:rsidRPr="00350874">
        <w:rPr>
          <w:rFonts w:ascii="仿宋_GB2312" w:eastAsia="仿宋_GB2312" w:hint="eastAsia"/>
          <w:sz w:val="32"/>
          <w:szCs w:val="32"/>
        </w:rPr>
        <w:t>鼓励员工延迟返邕上班</w:t>
      </w:r>
      <w:r w:rsidR="00EE7580" w:rsidRPr="00350874">
        <w:rPr>
          <w:rFonts w:ascii="仿宋_GB2312" w:eastAsia="仿宋_GB2312"/>
          <w:sz w:val="32"/>
          <w:szCs w:val="32"/>
        </w:rPr>
        <w:t>;</w:t>
      </w:r>
      <w:r w:rsidR="00EE7580" w:rsidRPr="00350874">
        <w:rPr>
          <w:rFonts w:ascii="仿宋_GB2312" w:eastAsia="仿宋_GB2312" w:hint="eastAsia"/>
          <w:sz w:val="32"/>
          <w:szCs w:val="32"/>
        </w:rPr>
        <w:t>对来自或去过疫情重点地区的返企员工要排查其抵邕时间</w:t>
      </w:r>
      <w:r w:rsidR="00EE7580" w:rsidRPr="00350874">
        <w:rPr>
          <w:rFonts w:ascii="仿宋_GB2312" w:eastAsia="仿宋_GB2312"/>
          <w:sz w:val="32"/>
          <w:szCs w:val="32"/>
        </w:rPr>
        <w:t>,</w:t>
      </w:r>
      <w:r w:rsidR="00EE7580" w:rsidRPr="00350874">
        <w:rPr>
          <w:rFonts w:ascii="仿宋_GB2312" w:eastAsia="仿宋_GB2312" w:hint="eastAsia"/>
          <w:sz w:val="32"/>
          <w:szCs w:val="32"/>
        </w:rPr>
        <w:t>按规定落实医学观察、隔离等措施</w:t>
      </w:r>
      <w:r w:rsidR="00EE7580" w:rsidRPr="00350874">
        <w:rPr>
          <w:rFonts w:ascii="仿宋_GB2312" w:eastAsia="仿宋_GB2312"/>
          <w:sz w:val="32"/>
          <w:szCs w:val="32"/>
        </w:rPr>
        <w:t>,</w:t>
      </w:r>
      <w:r w:rsidR="00EE7580" w:rsidRPr="00350874">
        <w:rPr>
          <w:rFonts w:ascii="仿宋_GB2312" w:eastAsia="仿宋_GB2312" w:hint="eastAsia"/>
          <w:sz w:val="32"/>
          <w:szCs w:val="32"/>
        </w:rPr>
        <w:t>确保其隔离观察</w:t>
      </w:r>
      <w:r w:rsidR="00EE7580" w:rsidRPr="00350874">
        <w:rPr>
          <w:rFonts w:ascii="仿宋_GB2312" w:eastAsia="仿宋_GB2312"/>
          <w:sz w:val="32"/>
          <w:szCs w:val="32"/>
        </w:rPr>
        <w:t>14</w:t>
      </w:r>
      <w:r w:rsidR="00EE7580" w:rsidRPr="00350874">
        <w:rPr>
          <w:rFonts w:ascii="仿宋_GB2312" w:eastAsia="仿宋_GB2312" w:hint="eastAsia"/>
          <w:sz w:val="32"/>
          <w:szCs w:val="32"/>
        </w:rPr>
        <w:t>天并经体温检测正常、无不适症状后方可上岗。</w:t>
      </w:r>
    </w:p>
    <w:p w:rsidR="007C5625" w:rsidRPr="00350874" w:rsidRDefault="003327D3" w:rsidP="00882E24">
      <w:pPr>
        <w:ind w:firstLineChars="200" w:firstLine="643"/>
        <w:rPr>
          <w:rFonts w:ascii="仿宋_GB2312" w:eastAsia="仿宋_GB2312"/>
          <w:sz w:val="32"/>
          <w:szCs w:val="32"/>
        </w:rPr>
      </w:pPr>
      <w:r w:rsidRPr="00350874">
        <w:rPr>
          <w:rFonts w:ascii="仿宋_GB2312" w:eastAsia="仿宋_GB2312" w:hint="eastAsia"/>
          <w:b/>
          <w:sz w:val="32"/>
          <w:szCs w:val="32"/>
        </w:rPr>
        <w:t>（四）</w:t>
      </w:r>
      <w:r w:rsidR="00EE7580" w:rsidRPr="00350874">
        <w:rPr>
          <w:rFonts w:ascii="仿宋_GB2312" w:eastAsia="仿宋_GB2312" w:hint="eastAsia"/>
          <w:b/>
          <w:sz w:val="32"/>
          <w:szCs w:val="32"/>
        </w:rPr>
        <w:t>设</w:t>
      </w:r>
      <w:r w:rsidR="00882E24" w:rsidRPr="00350874">
        <w:rPr>
          <w:rFonts w:ascii="仿宋_GB2312" w:eastAsia="仿宋_GB2312" w:hint="eastAsia"/>
          <w:b/>
          <w:sz w:val="32"/>
          <w:szCs w:val="32"/>
        </w:rPr>
        <w:t>施物资到位。</w:t>
      </w:r>
      <w:r w:rsidR="00882E24" w:rsidRPr="00350874">
        <w:rPr>
          <w:rFonts w:ascii="仿宋_GB2312" w:eastAsia="仿宋_GB2312" w:hint="eastAsia"/>
          <w:sz w:val="32"/>
          <w:szCs w:val="32"/>
        </w:rPr>
        <w:t>企业要准备</w:t>
      </w:r>
      <w:r w:rsidR="00EE7580" w:rsidRPr="00350874">
        <w:rPr>
          <w:rFonts w:ascii="仿宋_GB2312" w:eastAsia="仿宋_GB2312" w:hint="eastAsia"/>
          <w:sz w:val="32"/>
          <w:szCs w:val="32"/>
        </w:rPr>
        <w:t>必需的防控物资</w:t>
      </w:r>
      <w:r w:rsidR="00EE7580" w:rsidRPr="00350874">
        <w:rPr>
          <w:rFonts w:ascii="仿宋_GB2312" w:eastAsia="仿宋_GB2312"/>
          <w:sz w:val="32"/>
          <w:szCs w:val="32"/>
        </w:rPr>
        <w:t>,</w:t>
      </w:r>
      <w:r w:rsidR="00EE7580" w:rsidRPr="00350874">
        <w:rPr>
          <w:rFonts w:ascii="仿宋_GB2312" w:eastAsia="仿宋_GB2312" w:hint="eastAsia"/>
          <w:sz w:val="32"/>
          <w:szCs w:val="32"/>
        </w:rPr>
        <w:t>购置快速红外体温探测仪、消毒水、口罩等物资</w:t>
      </w:r>
      <w:r w:rsidR="00EE7580" w:rsidRPr="00350874">
        <w:rPr>
          <w:rFonts w:ascii="仿宋_GB2312" w:eastAsia="仿宋_GB2312"/>
          <w:sz w:val="32"/>
          <w:szCs w:val="32"/>
        </w:rPr>
        <w:t>;</w:t>
      </w:r>
      <w:r w:rsidR="00EE7580" w:rsidRPr="00350874">
        <w:rPr>
          <w:rFonts w:ascii="仿宋_GB2312" w:eastAsia="仿宋_GB2312" w:hint="eastAsia"/>
          <w:sz w:val="32"/>
          <w:szCs w:val="32"/>
        </w:rPr>
        <w:t>设置有集体宿舍的企</w:t>
      </w:r>
      <w:r w:rsidR="00882E24" w:rsidRPr="00350874">
        <w:rPr>
          <w:rFonts w:ascii="仿宋_GB2312" w:eastAsia="仿宋_GB2312" w:hint="eastAsia"/>
          <w:sz w:val="32"/>
          <w:szCs w:val="32"/>
        </w:rPr>
        <w:t>业</w:t>
      </w:r>
      <w:r w:rsidR="00EE7580" w:rsidRPr="00350874">
        <w:rPr>
          <w:rFonts w:ascii="仿宋_GB2312" w:eastAsia="仿宋_GB2312"/>
          <w:sz w:val="32"/>
          <w:szCs w:val="32"/>
        </w:rPr>
        <w:t>,</w:t>
      </w:r>
      <w:r w:rsidR="00EE7580" w:rsidRPr="00350874">
        <w:rPr>
          <w:rFonts w:ascii="仿宋_GB2312" w:eastAsia="仿宋_GB2312" w:hint="eastAsia"/>
          <w:sz w:val="32"/>
          <w:szCs w:val="32"/>
        </w:rPr>
        <w:t>要设置临时隔离场所</w:t>
      </w:r>
      <w:r w:rsidR="00EE7580" w:rsidRPr="00350874">
        <w:rPr>
          <w:rFonts w:ascii="仿宋_GB2312" w:eastAsia="仿宋_GB2312"/>
          <w:sz w:val="32"/>
          <w:szCs w:val="32"/>
        </w:rPr>
        <w:t>,</w:t>
      </w:r>
      <w:r w:rsidR="00EE7580" w:rsidRPr="00350874">
        <w:rPr>
          <w:rFonts w:ascii="仿宋_GB2312" w:eastAsia="仿宋_GB2312" w:hint="eastAsia"/>
          <w:sz w:val="32"/>
          <w:szCs w:val="32"/>
        </w:rPr>
        <w:t>安排单人单间、相对独立房间作为疫情重点地区返岗人员临时隔离场所。</w:t>
      </w:r>
      <w:r w:rsidRPr="00350874">
        <w:rPr>
          <w:rFonts w:ascii="仿宋_GB2312" w:eastAsia="仿宋_GB2312" w:hint="eastAsia"/>
          <w:sz w:val="32"/>
          <w:szCs w:val="32"/>
        </w:rPr>
        <w:t>根据员工数量和防控要求，企业要准备必需的防控物资，并建立库存和使用台账。</w:t>
      </w:r>
    </w:p>
    <w:p w:rsidR="00882E24" w:rsidRPr="00350874" w:rsidRDefault="003327D3" w:rsidP="00882E24">
      <w:pPr>
        <w:ind w:firstLineChars="200" w:firstLine="643"/>
        <w:rPr>
          <w:rFonts w:ascii="仿宋_GB2312" w:eastAsia="仿宋_GB2312"/>
          <w:sz w:val="32"/>
          <w:szCs w:val="32"/>
        </w:rPr>
      </w:pPr>
      <w:r w:rsidRPr="00350874">
        <w:rPr>
          <w:rFonts w:ascii="仿宋_GB2312" w:eastAsia="仿宋_GB2312" w:hint="eastAsia"/>
          <w:b/>
          <w:sz w:val="32"/>
          <w:szCs w:val="32"/>
        </w:rPr>
        <w:t>（五）</w:t>
      </w:r>
      <w:r w:rsidR="00882E24" w:rsidRPr="00350874">
        <w:rPr>
          <w:rFonts w:ascii="仿宋_GB2312" w:eastAsia="仿宋_GB2312" w:hint="eastAsia"/>
          <w:b/>
          <w:sz w:val="32"/>
          <w:szCs w:val="32"/>
        </w:rPr>
        <w:t>内部管理到位。</w:t>
      </w:r>
      <w:r w:rsidR="00882E24" w:rsidRPr="00350874">
        <w:rPr>
          <w:rFonts w:ascii="仿宋_GB2312" w:eastAsia="仿宋_GB2312" w:hint="eastAsia"/>
          <w:sz w:val="32"/>
          <w:szCs w:val="32"/>
        </w:rPr>
        <w:t>企业原则上实施封闭管理</w:t>
      </w:r>
      <w:r w:rsidR="00882E24" w:rsidRPr="00350874">
        <w:rPr>
          <w:rFonts w:ascii="仿宋_GB2312" w:eastAsia="仿宋_GB2312"/>
          <w:sz w:val="32"/>
          <w:szCs w:val="32"/>
        </w:rPr>
        <w:t>,</w:t>
      </w:r>
      <w:r w:rsidR="00882E24" w:rsidRPr="00350874">
        <w:rPr>
          <w:rFonts w:ascii="仿宋_GB2312" w:eastAsia="仿宋_GB2312" w:hint="eastAsia"/>
          <w:sz w:val="32"/>
          <w:szCs w:val="32"/>
        </w:rPr>
        <w:t>严禁无关人员进入本企业生产办公场所</w:t>
      </w:r>
      <w:r w:rsidR="00882E24" w:rsidRPr="00350874">
        <w:rPr>
          <w:rFonts w:ascii="仿宋_GB2312" w:eastAsia="仿宋_GB2312"/>
          <w:sz w:val="32"/>
          <w:szCs w:val="32"/>
        </w:rPr>
        <w:t>;</w:t>
      </w:r>
      <w:r w:rsidR="00882E24" w:rsidRPr="00350874">
        <w:rPr>
          <w:rFonts w:ascii="仿宋_GB2312" w:eastAsia="仿宋_GB2312" w:hint="eastAsia"/>
          <w:sz w:val="32"/>
          <w:szCs w:val="32"/>
        </w:rPr>
        <w:t>企业要每日对全体上班人员进行入厂前体温检测</w:t>
      </w:r>
      <w:r w:rsidR="00882E24" w:rsidRPr="00350874">
        <w:rPr>
          <w:rFonts w:ascii="仿宋_GB2312" w:eastAsia="仿宋_GB2312"/>
          <w:sz w:val="32"/>
          <w:szCs w:val="32"/>
        </w:rPr>
        <w:t>,</w:t>
      </w:r>
      <w:r w:rsidR="00882E24" w:rsidRPr="00350874">
        <w:rPr>
          <w:rFonts w:ascii="仿宋_GB2312" w:eastAsia="仿宋_GB2312" w:hint="eastAsia"/>
          <w:sz w:val="32"/>
          <w:szCs w:val="32"/>
        </w:rPr>
        <w:t>按规定上报复工人员情况、重点监控类人员情况、员工健康状况</w:t>
      </w:r>
      <w:r w:rsidR="00882E24" w:rsidRPr="00350874">
        <w:rPr>
          <w:rFonts w:ascii="仿宋_GB2312" w:eastAsia="仿宋_GB2312"/>
          <w:sz w:val="32"/>
          <w:szCs w:val="32"/>
        </w:rPr>
        <w:t>;</w:t>
      </w:r>
      <w:r w:rsidR="00882E24" w:rsidRPr="00350874">
        <w:rPr>
          <w:rFonts w:ascii="仿宋_GB2312" w:eastAsia="仿宋_GB2312" w:hint="eastAsia"/>
          <w:sz w:val="32"/>
          <w:szCs w:val="32"/>
        </w:rPr>
        <w:t>企业要建立和落实复工上岗前个人防护知识培训制度。</w:t>
      </w:r>
    </w:p>
    <w:p w:rsidR="00882E24" w:rsidRPr="00350874" w:rsidRDefault="00882E24" w:rsidP="00882E24">
      <w:pPr>
        <w:ind w:firstLineChars="200" w:firstLine="643"/>
        <w:rPr>
          <w:rFonts w:ascii="仿宋_GB2312" w:eastAsia="仿宋_GB2312"/>
          <w:sz w:val="32"/>
          <w:szCs w:val="32"/>
        </w:rPr>
      </w:pPr>
      <w:r w:rsidRPr="00350874">
        <w:rPr>
          <w:rFonts w:ascii="仿宋_GB2312" w:eastAsia="仿宋_GB2312"/>
          <w:b/>
          <w:sz w:val="32"/>
          <w:szCs w:val="32"/>
        </w:rPr>
        <w:t>(</w:t>
      </w:r>
      <w:r w:rsidRPr="00350874">
        <w:rPr>
          <w:rFonts w:ascii="仿宋_GB2312" w:eastAsia="仿宋_GB2312" w:hint="eastAsia"/>
          <w:b/>
          <w:sz w:val="32"/>
          <w:szCs w:val="32"/>
        </w:rPr>
        <w:t>六</w:t>
      </w:r>
      <w:r w:rsidRPr="00350874">
        <w:rPr>
          <w:rFonts w:ascii="仿宋_GB2312" w:eastAsia="仿宋_GB2312"/>
          <w:b/>
          <w:sz w:val="32"/>
          <w:szCs w:val="32"/>
        </w:rPr>
        <w:t>)</w:t>
      </w:r>
      <w:r w:rsidRPr="00350874">
        <w:rPr>
          <w:rFonts w:ascii="仿宋_GB2312" w:eastAsia="仿宋_GB2312" w:hint="eastAsia"/>
          <w:b/>
          <w:sz w:val="32"/>
          <w:szCs w:val="32"/>
        </w:rPr>
        <w:t>清洁消毒到位。</w:t>
      </w:r>
      <w:r w:rsidRPr="00350874">
        <w:rPr>
          <w:rFonts w:ascii="仿宋_GB2312" w:eastAsia="仿宋_GB2312" w:hint="eastAsia"/>
          <w:sz w:val="32"/>
          <w:szCs w:val="32"/>
        </w:rPr>
        <w:t>使用空调系统的</w:t>
      </w:r>
      <w:r w:rsidRPr="00350874">
        <w:rPr>
          <w:rFonts w:ascii="仿宋_GB2312" w:eastAsia="仿宋_GB2312"/>
          <w:sz w:val="32"/>
          <w:szCs w:val="32"/>
        </w:rPr>
        <w:t>,</w:t>
      </w:r>
      <w:r w:rsidRPr="00350874">
        <w:rPr>
          <w:rFonts w:ascii="仿宋_GB2312" w:eastAsia="仿宋_GB2312" w:hint="eastAsia"/>
          <w:sz w:val="32"/>
          <w:szCs w:val="32"/>
        </w:rPr>
        <w:t>应定期清洗</w:t>
      </w:r>
      <w:r w:rsidRPr="00350874">
        <w:rPr>
          <w:rFonts w:ascii="仿宋_GB2312" w:eastAsia="仿宋_GB2312"/>
          <w:sz w:val="32"/>
          <w:szCs w:val="32"/>
        </w:rPr>
        <w:t>,</w:t>
      </w:r>
      <w:r w:rsidRPr="00350874">
        <w:rPr>
          <w:rFonts w:ascii="仿宋_GB2312" w:eastAsia="仿宋_GB2312" w:hint="eastAsia"/>
          <w:sz w:val="32"/>
          <w:szCs w:val="32"/>
        </w:rPr>
        <w:t>对空调过滤网进行消毒</w:t>
      </w:r>
      <w:r w:rsidRPr="00350874">
        <w:rPr>
          <w:rFonts w:ascii="仿宋_GB2312" w:eastAsia="仿宋_GB2312"/>
          <w:sz w:val="32"/>
          <w:szCs w:val="32"/>
        </w:rPr>
        <w:t>;</w:t>
      </w:r>
      <w:r w:rsidRPr="00350874">
        <w:rPr>
          <w:rFonts w:ascii="仿宋_GB2312" w:eastAsia="仿宋_GB2312" w:hint="eastAsia"/>
          <w:sz w:val="32"/>
          <w:szCs w:val="32"/>
        </w:rPr>
        <w:t>对不采用空调系统通风的</w:t>
      </w:r>
      <w:r w:rsidRPr="00350874">
        <w:rPr>
          <w:rFonts w:ascii="仿宋_GB2312" w:eastAsia="仿宋_GB2312"/>
          <w:sz w:val="32"/>
          <w:szCs w:val="32"/>
        </w:rPr>
        <w:t>,</w:t>
      </w:r>
      <w:r w:rsidRPr="00350874">
        <w:rPr>
          <w:rFonts w:ascii="仿宋_GB2312" w:eastAsia="仿宋_GB2312" w:hint="eastAsia"/>
          <w:sz w:val="32"/>
          <w:szCs w:val="32"/>
        </w:rPr>
        <w:t>应采用自然通风、机械</w:t>
      </w:r>
      <w:r w:rsidRPr="00350874">
        <w:rPr>
          <w:rFonts w:ascii="仿宋_GB2312" w:eastAsia="仿宋_GB2312" w:hint="eastAsia"/>
          <w:sz w:val="32"/>
          <w:szCs w:val="32"/>
        </w:rPr>
        <w:lastRenderedPageBreak/>
        <w:t>通风或两者相结合的方式加强通风。针对有多人操作的设备</w:t>
      </w:r>
      <w:r w:rsidRPr="00350874">
        <w:rPr>
          <w:rFonts w:ascii="仿宋_GB2312" w:eastAsia="仿宋_GB2312"/>
          <w:sz w:val="32"/>
          <w:szCs w:val="32"/>
        </w:rPr>
        <w:t>,</w:t>
      </w:r>
      <w:r w:rsidRPr="00350874">
        <w:rPr>
          <w:rFonts w:ascii="仿宋_GB2312" w:eastAsia="仿宋_GB2312" w:hint="eastAsia"/>
          <w:sz w:val="32"/>
          <w:szCs w:val="32"/>
        </w:rPr>
        <w:t>应每班对操作按钮、把手等人员接触较多的物体或部件表面进行消毒</w:t>
      </w:r>
      <w:r w:rsidRPr="00350874">
        <w:rPr>
          <w:rFonts w:ascii="仿宋_GB2312" w:eastAsia="仿宋_GB2312"/>
          <w:sz w:val="32"/>
          <w:szCs w:val="32"/>
        </w:rPr>
        <w:t>;</w:t>
      </w:r>
      <w:r w:rsidRPr="00350874">
        <w:rPr>
          <w:rFonts w:ascii="仿宋_GB2312" w:eastAsia="仿宋_GB2312" w:hint="eastAsia"/>
          <w:sz w:val="32"/>
          <w:szCs w:val="32"/>
        </w:rPr>
        <w:t>要定时对重点区域</w:t>
      </w:r>
      <w:r w:rsidRPr="00350874">
        <w:rPr>
          <w:rFonts w:ascii="仿宋_GB2312" w:eastAsia="仿宋_GB2312"/>
          <w:sz w:val="32"/>
          <w:szCs w:val="32"/>
        </w:rPr>
        <w:t>(</w:t>
      </w:r>
      <w:r w:rsidRPr="00350874">
        <w:rPr>
          <w:rFonts w:ascii="仿宋_GB2312" w:eastAsia="仿宋_GB2312" w:hint="eastAsia"/>
          <w:sz w:val="32"/>
          <w:szCs w:val="32"/>
        </w:rPr>
        <w:t>工作台、电梯、食堂、卫生间等</w:t>
      </w:r>
      <w:r w:rsidRPr="00350874">
        <w:rPr>
          <w:rFonts w:ascii="仿宋_GB2312" w:eastAsia="仿宋_GB2312"/>
          <w:sz w:val="32"/>
          <w:szCs w:val="32"/>
        </w:rPr>
        <w:t>)</w:t>
      </w:r>
      <w:r w:rsidRPr="00350874">
        <w:rPr>
          <w:rFonts w:ascii="仿宋_GB2312" w:eastAsia="仿宋_GB2312" w:hint="eastAsia"/>
          <w:sz w:val="32"/>
          <w:szCs w:val="32"/>
        </w:rPr>
        <w:t>的清洁消毒。食堂应注意食物安全</w:t>
      </w:r>
      <w:r w:rsidRPr="00350874">
        <w:rPr>
          <w:rFonts w:ascii="仿宋_GB2312" w:eastAsia="仿宋_GB2312"/>
          <w:sz w:val="32"/>
          <w:szCs w:val="32"/>
        </w:rPr>
        <w:t>,</w:t>
      </w:r>
      <w:r w:rsidRPr="00350874">
        <w:rPr>
          <w:rFonts w:ascii="仿宋_GB2312" w:eastAsia="仿宋_GB2312" w:hint="eastAsia"/>
          <w:sz w:val="32"/>
          <w:szCs w:val="32"/>
        </w:rPr>
        <w:t>推行分餐制</w:t>
      </w:r>
      <w:r w:rsidRPr="00350874">
        <w:rPr>
          <w:rFonts w:ascii="仿宋_GB2312" w:eastAsia="仿宋_GB2312"/>
          <w:sz w:val="32"/>
          <w:szCs w:val="32"/>
        </w:rPr>
        <w:t>,</w:t>
      </w:r>
      <w:r w:rsidRPr="00350874">
        <w:rPr>
          <w:rFonts w:ascii="仿宋_GB2312" w:eastAsia="仿宋_GB2312" w:hint="eastAsia"/>
          <w:sz w:val="32"/>
          <w:szCs w:val="32"/>
        </w:rPr>
        <w:t>避免聚集就餐</w:t>
      </w:r>
      <w:r w:rsidRPr="00350874">
        <w:rPr>
          <w:rFonts w:ascii="仿宋_GB2312" w:eastAsia="仿宋_GB2312"/>
          <w:sz w:val="32"/>
          <w:szCs w:val="32"/>
        </w:rPr>
        <w:t>,</w:t>
      </w:r>
      <w:r w:rsidRPr="00350874">
        <w:rPr>
          <w:rFonts w:ascii="仿宋_GB2312" w:eastAsia="仿宋_GB2312" w:hint="eastAsia"/>
          <w:sz w:val="32"/>
          <w:szCs w:val="32"/>
        </w:rPr>
        <w:t>要加强对餐具的消毒及管理。</w:t>
      </w:r>
    </w:p>
    <w:p w:rsidR="00882E24" w:rsidRPr="00350874" w:rsidRDefault="00882E24" w:rsidP="00882E24">
      <w:pPr>
        <w:ind w:firstLineChars="200" w:firstLine="643"/>
        <w:rPr>
          <w:rFonts w:ascii="仿宋_GB2312" w:eastAsia="仿宋_GB2312"/>
          <w:sz w:val="32"/>
          <w:szCs w:val="32"/>
        </w:rPr>
      </w:pPr>
      <w:r w:rsidRPr="00350874">
        <w:rPr>
          <w:rFonts w:ascii="仿宋_GB2312" w:eastAsia="仿宋_GB2312"/>
          <w:b/>
          <w:sz w:val="32"/>
          <w:szCs w:val="32"/>
        </w:rPr>
        <w:t>(</w:t>
      </w:r>
      <w:r w:rsidRPr="00350874">
        <w:rPr>
          <w:rFonts w:ascii="仿宋_GB2312" w:eastAsia="仿宋_GB2312" w:hint="eastAsia"/>
          <w:b/>
          <w:sz w:val="32"/>
          <w:szCs w:val="32"/>
        </w:rPr>
        <w:t>七</w:t>
      </w:r>
      <w:r w:rsidRPr="00350874">
        <w:rPr>
          <w:rFonts w:ascii="仿宋_GB2312" w:eastAsia="仿宋_GB2312"/>
          <w:b/>
          <w:sz w:val="32"/>
          <w:szCs w:val="32"/>
        </w:rPr>
        <w:t>)</w:t>
      </w:r>
      <w:r w:rsidRPr="00350874">
        <w:rPr>
          <w:rFonts w:ascii="仿宋_GB2312" w:eastAsia="仿宋_GB2312" w:hint="eastAsia"/>
          <w:b/>
          <w:sz w:val="32"/>
          <w:szCs w:val="32"/>
        </w:rPr>
        <w:t>健康教育到位。</w:t>
      </w:r>
      <w:r w:rsidRPr="00350874">
        <w:rPr>
          <w:rFonts w:ascii="仿宋_GB2312" w:eastAsia="仿宋_GB2312" w:hint="eastAsia"/>
          <w:sz w:val="32"/>
          <w:szCs w:val="32"/>
        </w:rPr>
        <w:t>企业要通过宣传栏、公示栏、微信群等多种方式普及传染病防护知识</w:t>
      </w:r>
      <w:r w:rsidRPr="00350874">
        <w:rPr>
          <w:rFonts w:ascii="仿宋_GB2312" w:eastAsia="仿宋_GB2312"/>
          <w:sz w:val="32"/>
          <w:szCs w:val="32"/>
        </w:rPr>
        <w:t>,</w:t>
      </w:r>
      <w:r w:rsidRPr="00350874">
        <w:rPr>
          <w:rFonts w:ascii="仿宋_GB2312" w:eastAsia="仿宋_GB2312" w:hint="eastAsia"/>
          <w:sz w:val="32"/>
          <w:szCs w:val="32"/>
        </w:rPr>
        <w:t>让全体员工掌握防护要点</w:t>
      </w:r>
      <w:r w:rsidRPr="00350874">
        <w:rPr>
          <w:rFonts w:ascii="仿宋_GB2312" w:eastAsia="仿宋_GB2312"/>
          <w:sz w:val="32"/>
          <w:szCs w:val="32"/>
        </w:rPr>
        <w:t>,</w:t>
      </w:r>
      <w:r w:rsidRPr="00350874">
        <w:rPr>
          <w:rFonts w:ascii="仿宋_GB2312" w:eastAsia="仿宋_GB2312" w:hint="eastAsia"/>
          <w:sz w:val="32"/>
          <w:szCs w:val="32"/>
        </w:rPr>
        <w:t>做到有症状早发现、早报告、早隔离、早治疗</w:t>
      </w:r>
      <w:r w:rsidRPr="00350874">
        <w:rPr>
          <w:rFonts w:ascii="仿宋_GB2312" w:eastAsia="仿宋_GB2312"/>
          <w:sz w:val="32"/>
          <w:szCs w:val="32"/>
        </w:rPr>
        <w:t>;</w:t>
      </w:r>
      <w:r w:rsidRPr="00350874">
        <w:rPr>
          <w:rFonts w:ascii="仿宋_GB2312" w:eastAsia="仿宋_GB2312" w:hint="eastAsia"/>
          <w:sz w:val="32"/>
          <w:szCs w:val="32"/>
        </w:rPr>
        <w:t>要教育和督促员工养成良好的个人卫生习惯。</w:t>
      </w:r>
    </w:p>
    <w:p w:rsidR="007C5625" w:rsidRPr="00350874" w:rsidRDefault="00882E24" w:rsidP="00882E24">
      <w:pPr>
        <w:ind w:firstLineChars="200" w:firstLine="643"/>
        <w:rPr>
          <w:rFonts w:ascii="黑体" w:eastAsia="黑体" w:hAnsi="黑体" w:cs="黑体"/>
          <w:sz w:val="32"/>
          <w:szCs w:val="32"/>
        </w:rPr>
      </w:pPr>
      <w:r w:rsidRPr="00350874">
        <w:rPr>
          <w:rFonts w:ascii="黑体" w:eastAsia="黑体" w:hAnsi="黑体" w:hint="eastAsia"/>
          <w:b/>
          <w:sz w:val="32"/>
          <w:szCs w:val="32"/>
        </w:rPr>
        <w:t>三、</w:t>
      </w:r>
      <w:r w:rsidR="003327D3" w:rsidRPr="00350874">
        <w:rPr>
          <w:rFonts w:ascii="黑体" w:eastAsia="黑体" w:hAnsi="黑体" w:cs="黑体" w:hint="eastAsia"/>
          <w:sz w:val="32"/>
          <w:szCs w:val="32"/>
        </w:rPr>
        <w:t>工业企业复工复产审批程序</w:t>
      </w:r>
    </w:p>
    <w:p w:rsidR="007C5625" w:rsidRPr="00350874" w:rsidRDefault="003327D3">
      <w:pPr>
        <w:ind w:firstLineChars="200" w:firstLine="640"/>
        <w:rPr>
          <w:rFonts w:ascii="仿宋_GB2312" w:eastAsia="仿宋_GB2312"/>
          <w:sz w:val="32"/>
          <w:szCs w:val="32"/>
        </w:rPr>
      </w:pPr>
      <w:r w:rsidRPr="00350874">
        <w:rPr>
          <w:rFonts w:ascii="仿宋_GB2312" w:eastAsia="仿宋_GB2312" w:hint="eastAsia"/>
          <w:sz w:val="32"/>
          <w:szCs w:val="32"/>
        </w:rPr>
        <w:t>（一）各县区、开发区成立由经信部门牵头、卫生健康部门、公安部门和乡镇（街道办事处）组成的联合审核小组，集中办公、集中受理企业复工复产申请。</w:t>
      </w:r>
    </w:p>
    <w:p w:rsidR="007C5625" w:rsidRPr="00350874" w:rsidRDefault="003327D3">
      <w:pPr>
        <w:ind w:firstLineChars="200" w:firstLine="640"/>
        <w:rPr>
          <w:rFonts w:ascii="仿宋_GB2312" w:eastAsia="仿宋_GB2312"/>
          <w:sz w:val="32"/>
          <w:szCs w:val="32"/>
        </w:rPr>
      </w:pPr>
      <w:r w:rsidRPr="00350874">
        <w:rPr>
          <w:rFonts w:ascii="仿宋_GB2312" w:eastAsia="仿宋_GB2312" w:hint="eastAsia"/>
          <w:sz w:val="32"/>
          <w:szCs w:val="32"/>
        </w:rPr>
        <w:t>（二）具备复工复产条件的工业企业向联合审核小组提出申请，并提交书面承诺书和其他必要的有关材料。联合审核小组应当在2日内完成审核。审核通过的，由县区人民政府、开发区管委会委托联合审核小组与企业签订复工疫情防控责任书，向企业下达复工复产通知书，并报市级工信部门备案。</w:t>
      </w:r>
      <w:r w:rsidR="003371AB" w:rsidRPr="00350874">
        <w:rPr>
          <w:rFonts w:ascii="仿宋_GB2312" w:eastAsia="仿宋_GB2312" w:hint="eastAsia"/>
          <w:sz w:val="32"/>
          <w:szCs w:val="32"/>
        </w:rPr>
        <w:t>在具备条件的情况下，鼓励使用网上报送方式。</w:t>
      </w:r>
    </w:p>
    <w:p w:rsidR="007C5625" w:rsidRPr="00350874" w:rsidRDefault="003327D3">
      <w:pPr>
        <w:ind w:firstLineChars="200" w:firstLine="640"/>
        <w:rPr>
          <w:rFonts w:ascii="仿宋_GB2312" w:eastAsia="仿宋_GB2312"/>
          <w:sz w:val="32"/>
          <w:szCs w:val="32"/>
        </w:rPr>
      </w:pPr>
      <w:r w:rsidRPr="00350874">
        <w:rPr>
          <w:rFonts w:ascii="仿宋_GB2312" w:eastAsia="仿宋_GB2312" w:hint="eastAsia"/>
          <w:sz w:val="32"/>
          <w:szCs w:val="32"/>
        </w:rPr>
        <w:t>（三）各县区人民政府、开发区管委会和有关部门要强化日常监督指导，严厉查处防控防疫措施不到位，缓报、瞒报、漏报</w:t>
      </w:r>
      <w:r w:rsidRPr="00350874">
        <w:rPr>
          <w:rFonts w:ascii="仿宋_GB2312" w:eastAsia="仿宋_GB2312" w:hint="eastAsia"/>
          <w:sz w:val="32"/>
          <w:szCs w:val="32"/>
        </w:rPr>
        <w:lastRenderedPageBreak/>
        <w:t>疫情的企业。对未经审核擅自复工复产、不满足复工复产基本条件的企业，责令其停工停产。</w:t>
      </w:r>
    </w:p>
    <w:p w:rsidR="007C5625" w:rsidRPr="00350874" w:rsidRDefault="003327D3">
      <w:pPr>
        <w:ind w:firstLineChars="200" w:firstLine="640"/>
        <w:rPr>
          <w:rFonts w:ascii="仿宋_GB2312" w:eastAsia="仿宋_GB2312"/>
          <w:sz w:val="32"/>
          <w:szCs w:val="32"/>
        </w:rPr>
      </w:pPr>
      <w:r w:rsidRPr="00350874">
        <w:rPr>
          <w:rFonts w:ascii="仿宋_GB2312" w:eastAsia="仿宋_GB2312" w:hint="eastAsia"/>
          <w:sz w:val="32"/>
          <w:szCs w:val="32"/>
        </w:rPr>
        <w:t>（四）各县区、开发区经信部门按要求每日汇总填报企业复工情况、复工企业员工健康信息，并通过网络在线填报，报市级工信部门备案。</w:t>
      </w:r>
    </w:p>
    <w:p w:rsidR="007C5625" w:rsidRPr="00350874" w:rsidRDefault="003327D3">
      <w:pPr>
        <w:ind w:firstLineChars="200" w:firstLine="640"/>
        <w:rPr>
          <w:rFonts w:ascii="仿宋_GB2312" w:eastAsia="仿宋_GB2312"/>
          <w:sz w:val="32"/>
          <w:szCs w:val="32"/>
        </w:rPr>
      </w:pPr>
      <w:r w:rsidRPr="00350874">
        <w:rPr>
          <w:rFonts w:ascii="仿宋_GB2312" w:eastAsia="仿宋_GB2312" w:hint="eastAsia"/>
          <w:sz w:val="32"/>
          <w:szCs w:val="32"/>
        </w:rPr>
        <w:t>（五）各县区、开发区联合审核小组确定一名联络员报市工信局。</w:t>
      </w:r>
    </w:p>
    <w:p w:rsidR="007C5625" w:rsidRPr="00350874" w:rsidRDefault="003327D3">
      <w:pPr>
        <w:spacing w:line="560" w:lineRule="exact"/>
        <w:ind w:firstLineChars="200" w:firstLine="640"/>
        <w:rPr>
          <w:rFonts w:ascii="仿宋_GB2312" w:eastAsia="仿宋_GB2312"/>
          <w:sz w:val="32"/>
          <w:szCs w:val="32"/>
        </w:rPr>
      </w:pPr>
      <w:r w:rsidRPr="00350874">
        <w:rPr>
          <w:rFonts w:ascii="仿宋_GB2312" w:eastAsia="仿宋_GB2312" w:hint="eastAsia"/>
          <w:sz w:val="32"/>
          <w:szCs w:val="32"/>
        </w:rPr>
        <w:t>附件：1. 工业企业复工复产审批表（样式）</w:t>
      </w:r>
      <w:bookmarkStart w:id="0" w:name="_GoBack"/>
      <w:bookmarkEnd w:id="0"/>
    </w:p>
    <w:p w:rsidR="007C5625" w:rsidRPr="00350874" w:rsidRDefault="003327D3">
      <w:pPr>
        <w:spacing w:line="560" w:lineRule="exact"/>
        <w:ind w:firstLineChars="500" w:firstLine="1600"/>
        <w:rPr>
          <w:rFonts w:ascii="仿宋_GB2312" w:eastAsia="仿宋_GB2312"/>
          <w:sz w:val="32"/>
          <w:szCs w:val="32"/>
        </w:rPr>
      </w:pPr>
      <w:r w:rsidRPr="00350874">
        <w:rPr>
          <w:rFonts w:ascii="仿宋_GB2312" w:eastAsia="仿宋_GB2312" w:hint="eastAsia"/>
          <w:sz w:val="32"/>
          <w:szCs w:val="32"/>
        </w:rPr>
        <w:t>2. 复工复产企业疫情防控承诺书（样式）</w:t>
      </w:r>
    </w:p>
    <w:p w:rsidR="007C5625" w:rsidRPr="00350874" w:rsidRDefault="003327D3">
      <w:pPr>
        <w:spacing w:line="560" w:lineRule="exact"/>
        <w:ind w:leftChars="750" w:left="2055" w:hangingChars="150" w:hanging="480"/>
        <w:rPr>
          <w:rFonts w:ascii="仿宋_GB2312" w:eastAsia="仿宋_GB2312" w:hAnsi="Calibri" w:cs="Times New Roman"/>
          <w:sz w:val="32"/>
          <w:szCs w:val="32"/>
        </w:rPr>
      </w:pPr>
      <w:r w:rsidRPr="00350874">
        <w:rPr>
          <w:rFonts w:ascii="仿宋_GB2312" w:eastAsia="仿宋_GB2312" w:hint="eastAsia"/>
          <w:sz w:val="32"/>
          <w:szCs w:val="32"/>
        </w:rPr>
        <w:t xml:space="preserve">3. </w:t>
      </w:r>
      <w:r w:rsidRPr="00350874">
        <w:rPr>
          <w:rFonts w:ascii="仿宋_GB2312" w:eastAsia="仿宋_GB2312" w:hAnsi="Calibri" w:cs="Times New Roman" w:hint="eastAsia"/>
          <w:sz w:val="32"/>
          <w:szCs w:val="32"/>
        </w:rPr>
        <w:t>南宁市工业企业防控新型冠状病毒感染的肺炎疫情指南</w:t>
      </w:r>
    </w:p>
    <w:p w:rsidR="007C5625" w:rsidRPr="00350874" w:rsidRDefault="007C5625">
      <w:pPr>
        <w:spacing w:line="560" w:lineRule="exact"/>
        <w:ind w:leftChars="750" w:left="2055" w:hangingChars="150" w:hanging="480"/>
        <w:rPr>
          <w:rFonts w:ascii="仿宋_GB2312" w:eastAsia="仿宋_GB2312" w:hAnsi="Calibri" w:cs="Times New Roman"/>
          <w:sz w:val="32"/>
          <w:szCs w:val="32"/>
        </w:rPr>
      </w:pPr>
    </w:p>
    <w:p w:rsidR="007C5625" w:rsidRPr="00350874" w:rsidRDefault="007C5625">
      <w:pPr>
        <w:spacing w:line="560" w:lineRule="exact"/>
        <w:ind w:leftChars="750" w:left="2055" w:hangingChars="150" w:hanging="480"/>
        <w:rPr>
          <w:rFonts w:ascii="仿宋_GB2312" w:eastAsia="仿宋_GB2312" w:hAnsi="Calibri" w:cs="Times New Roman"/>
          <w:sz w:val="32"/>
          <w:szCs w:val="32"/>
        </w:rPr>
      </w:pPr>
    </w:p>
    <w:p w:rsidR="007C5625" w:rsidRPr="00350874" w:rsidRDefault="003371AB" w:rsidP="009C682F">
      <w:pPr>
        <w:spacing w:line="560" w:lineRule="exact"/>
        <w:ind w:firstLineChars="200" w:firstLine="640"/>
        <w:rPr>
          <w:rFonts w:ascii="仿宋_GB2312" w:eastAsia="仿宋_GB2312"/>
          <w:sz w:val="32"/>
          <w:szCs w:val="32"/>
        </w:rPr>
      </w:pPr>
      <w:r w:rsidRPr="00350874">
        <w:rPr>
          <w:rFonts w:ascii="仿宋_GB2312" w:eastAsia="仿宋_GB2312" w:hint="eastAsia"/>
          <w:sz w:val="32"/>
          <w:szCs w:val="32"/>
        </w:rPr>
        <w:t>（联系人：廖 斌  5530506， 胡 雯  5536341）</w:t>
      </w:r>
    </w:p>
    <w:p w:rsidR="007C5625" w:rsidRPr="00350874" w:rsidRDefault="007C5625">
      <w:pPr>
        <w:spacing w:line="560" w:lineRule="exact"/>
        <w:ind w:leftChars="750" w:left="2055" w:hangingChars="150" w:hanging="480"/>
        <w:rPr>
          <w:rFonts w:ascii="仿宋_GB2312" w:eastAsia="仿宋_GB2312" w:hAnsi="Calibri" w:cs="Times New Roman"/>
          <w:sz w:val="32"/>
          <w:szCs w:val="32"/>
        </w:rPr>
      </w:pPr>
    </w:p>
    <w:p w:rsidR="007C5625" w:rsidRPr="00350874" w:rsidRDefault="007C5625">
      <w:pPr>
        <w:spacing w:line="560" w:lineRule="exact"/>
        <w:ind w:leftChars="750" w:left="2055" w:hangingChars="150" w:hanging="480"/>
        <w:rPr>
          <w:rFonts w:ascii="仿宋_GB2312" w:eastAsia="仿宋_GB2312" w:hAnsi="Calibri" w:cs="Times New Roman"/>
          <w:sz w:val="32"/>
          <w:szCs w:val="32"/>
        </w:rPr>
      </w:pPr>
    </w:p>
    <w:p w:rsidR="007C5625" w:rsidRPr="00350874" w:rsidRDefault="007C5625">
      <w:pPr>
        <w:spacing w:line="560" w:lineRule="exact"/>
        <w:ind w:leftChars="750" w:left="2055" w:hangingChars="150" w:hanging="480"/>
        <w:rPr>
          <w:rFonts w:ascii="仿宋_GB2312" w:eastAsia="仿宋_GB2312" w:hAnsi="Calibri" w:cs="Times New Roman"/>
          <w:sz w:val="32"/>
          <w:szCs w:val="32"/>
        </w:rPr>
      </w:pPr>
    </w:p>
    <w:p w:rsidR="00EE7580" w:rsidRPr="00350874" w:rsidRDefault="003371AB">
      <w:pPr>
        <w:spacing w:line="560" w:lineRule="exact"/>
        <w:jc w:val="left"/>
        <w:rPr>
          <w:rFonts w:ascii="仿宋_GB2312" w:eastAsia="仿宋_GB2312" w:hAnsi="Calibri" w:cs="Times New Roman"/>
          <w:sz w:val="32"/>
          <w:szCs w:val="32"/>
        </w:rPr>
      </w:pPr>
      <w:r w:rsidRPr="00350874">
        <w:rPr>
          <w:rFonts w:ascii="仿宋_GB2312" w:eastAsia="仿宋_GB2312" w:hAnsi="Calibri" w:cs="Times New Roman" w:hint="eastAsia"/>
          <w:sz w:val="32"/>
          <w:szCs w:val="32"/>
        </w:rPr>
        <w:t xml:space="preserve">                                   2020年2月9日</w:t>
      </w:r>
    </w:p>
    <w:p w:rsidR="00882E24" w:rsidRPr="00350874" w:rsidRDefault="00882E24">
      <w:pPr>
        <w:spacing w:line="560" w:lineRule="exact"/>
        <w:jc w:val="left"/>
        <w:rPr>
          <w:rFonts w:ascii="仿宋_GB2312" w:eastAsia="仿宋_GB2312" w:hAnsi="Calibri" w:cs="Times New Roman"/>
          <w:sz w:val="32"/>
          <w:szCs w:val="32"/>
        </w:rPr>
      </w:pPr>
    </w:p>
    <w:p w:rsidR="00882E24" w:rsidRPr="00350874" w:rsidRDefault="00882E24">
      <w:pPr>
        <w:spacing w:line="560" w:lineRule="exact"/>
        <w:jc w:val="left"/>
        <w:rPr>
          <w:rFonts w:ascii="仿宋_GB2312" w:eastAsia="仿宋_GB2312" w:hAnsi="Calibri" w:cs="Times New Roman"/>
          <w:sz w:val="32"/>
          <w:szCs w:val="32"/>
        </w:rPr>
      </w:pPr>
    </w:p>
    <w:p w:rsidR="003371AB" w:rsidRDefault="00350874" w:rsidP="00350874">
      <w:pPr>
        <w:tabs>
          <w:tab w:val="left" w:pos="2205"/>
        </w:tabs>
        <w:spacing w:line="560" w:lineRule="exact"/>
        <w:jc w:val="left"/>
        <w:rPr>
          <w:rFonts w:ascii="仿宋_GB2312" w:eastAsia="仿宋_GB2312" w:hAnsi="Calibri" w:cs="Times New Roman" w:hint="eastAsia"/>
          <w:sz w:val="32"/>
          <w:szCs w:val="32"/>
        </w:rPr>
      </w:pPr>
      <w:r>
        <w:rPr>
          <w:rFonts w:ascii="仿宋_GB2312" w:eastAsia="仿宋_GB2312" w:hAnsi="Calibri" w:cs="Times New Roman"/>
          <w:sz w:val="32"/>
          <w:szCs w:val="32"/>
        </w:rPr>
        <w:tab/>
      </w:r>
    </w:p>
    <w:p w:rsidR="00350874" w:rsidRPr="00350874" w:rsidRDefault="00350874" w:rsidP="00350874">
      <w:pPr>
        <w:tabs>
          <w:tab w:val="left" w:pos="2205"/>
        </w:tabs>
        <w:spacing w:line="560" w:lineRule="exact"/>
        <w:jc w:val="left"/>
        <w:rPr>
          <w:rFonts w:ascii="仿宋_GB2312" w:eastAsia="仿宋_GB2312" w:hAnsi="Calibri" w:cs="Times New Roman"/>
          <w:sz w:val="32"/>
          <w:szCs w:val="32"/>
        </w:rPr>
      </w:pPr>
    </w:p>
    <w:p w:rsidR="007C5625" w:rsidRPr="00350874" w:rsidRDefault="003327D3">
      <w:pPr>
        <w:spacing w:line="560" w:lineRule="exact"/>
        <w:jc w:val="left"/>
        <w:rPr>
          <w:rFonts w:ascii="仿宋_GB2312" w:eastAsia="仿宋_GB2312"/>
          <w:sz w:val="32"/>
          <w:szCs w:val="32"/>
        </w:rPr>
      </w:pPr>
      <w:r w:rsidRPr="00350874">
        <w:rPr>
          <w:rFonts w:ascii="仿宋_GB2312" w:eastAsia="仿宋_GB2312" w:hint="eastAsia"/>
          <w:sz w:val="32"/>
          <w:szCs w:val="32"/>
        </w:rPr>
        <w:t xml:space="preserve">附件1 </w:t>
      </w:r>
    </w:p>
    <w:p w:rsidR="007C5625" w:rsidRPr="00350874" w:rsidRDefault="003327D3">
      <w:pPr>
        <w:spacing w:line="560" w:lineRule="exact"/>
        <w:jc w:val="center"/>
        <w:rPr>
          <w:rFonts w:ascii="黑体" w:eastAsia="黑体" w:hAnsi="黑体" w:cs="黑体"/>
          <w:sz w:val="44"/>
          <w:szCs w:val="44"/>
        </w:rPr>
      </w:pPr>
      <w:r w:rsidRPr="00350874">
        <w:rPr>
          <w:rFonts w:ascii="黑体" w:eastAsia="黑体" w:hAnsi="黑体" w:cs="黑体" w:hint="eastAsia"/>
          <w:sz w:val="44"/>
          <w:szCs w:val="44"/>
        </w:rPr>
        <w:lastRenderedPageBreak/>
        <w:t xml:space="preserve">   工业企业复工复产审批表（样表）</w:t>
      </w:r>
    </w:p>
    <w:p w:rsidR="007C5625" w:rsidRPr="00350874" w:rsidRDefault="007C5625">
      <w:pPr>
        <w:spacing w:line="560" w:lineRule="exact"/>
        <w:jc w:val="center"/>
        <w:rPr>
          <w:rFonts w:ascii="方正小标宋简体" w:eastAsia="方正小标宋简体"/>
          <w:sz w:val="44"/>
          <w:szCs w:val="44"/>
        </w:rPr>
      </w:pPr>
    </w:p>
    <w:tbl>
      <w:tblPr>
        <w:tblW w:w="9674" w:type="dxa"/>
        <w:tblInd w:w="93" w:type="dxa"/>
        <w:tblLook w:val="04A0"/>
      </w:tblPr>
      <w:tblGrid>
        <w:gridCol w:w="2580"/>
        <w:gridCol w:w="2255"/>
        <w:gridCol w:w="850"/>
        <w:gridCol w:w="1985"/>
        <w:gridCol w:w="1782"/>
        <w:gridCol w:w="222"/>
      </w:tblGrid>
      <w:tr w:rsidR="007C5625" w:rsidRPr="00350874">
        <w:trPr>
          <w:trHeight w:val="765"/>
        </w:trPr>
        <w:tc>
          <w:tcPr>
            <w:tcW w:w="2580" w:type="dxa"/>
            <w:tcBorders>
              <w:top w:val="single" w:sz="4" w:space="0" w:color="auto"/>
              <w:left w:val="single" w:sz="4" w:space="0" w:color="auto"/>
              <w:bottom w:val="single" w:sz="4" w:space="0" w:color="auto"/>
              <w:right w:val="single" w:sz="4" w:space="0" w:color="auto"/>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企业名称</w:t>
            </w:r>
          </w:p>
        </w:tc>
        <w:tc>
          <w:tcPr>
            <w:tcW w:w="7094" w:type="dxa"/>
            <w:gridSpan w:val="5"/>
            <w:tcBorders>
              <w:top w:val="single" w:sz="4" w:space="0" w:color="auto"/>
              <w:left w:val="nil"/>
              <w:bottom w:val="single" w:sz="4" w:space="0" w:color="auto"/>
              <w:right w:val="single" w:sz="4" w:space="0" w:color="000000"/>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 xml:space="preserve">　</w:t>
            </w:r>
          </w:p>
        </w:tc>
      </w:tr>
      <w:tr w:rsidR="007C5625" w:rsidRPr="00350874">
        <w:trPr>
          <w:trHeight w:val="765"/>
        </w:trPr>
        <w:tc>
          <w:tcPr>
            <w:tcW w:w="2580" w:type="dxa"/>
            <w:tcBorders>
              <w:top w:val="nil"/>
              <w:left w:val="single" w:sz="4" w:space="0" w:color="auto"/>
              <w:bottom w:val="single" w:sz="4" w:space="0" w:color="auto"/>
              <w:right w:val="single" w:sz="4" w:space="0" w:color="auto"/>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企业地址</w:t>
            </w:r>
          </w:p>
        </w:tc>
        <w:tc>
          <w:tcPr>
            <w:tcW w:w="7094" w:type="dxa"/>
            <w:gridSpan w:val="5"/>
            <w:tcBorders>
              <w:top w:val="single" w:sz="4" w:space="0" w:color="auto"/>
              <w:left w:val="nil"/>
              <w:bottom w:val="single" w:sz="4" w:space="0" w:color="auto"/>
              <w:right w:val="single" w:sz="4" w:space="0" w:color="000000"/>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 xml:space="preserve">　</w:t>
            </w:r>
          </w:p>
        </w:tc>
      </w:tr>
      <w:tr w:rsidR="007C5625" w:rsidRPr="00350874">
        <w:trPr>
          <w:trHeight w:val="675"/>
        </w:trPr>
        <w:tc>
          <w:tcPr>
            <w:tcW w:w="2580" w:type="dxa"/>
            <w:tcBorders>
              <w:top w:val="nil"/>
              <w:left w:val="single" w:sz="4" w:space="0" w:color="auto"/>
              <w:bottom w:val="single" w:sz="4" w:space="0" w:color="auto"/>
              <w:right w:val="single" w:sz="4" w:space="0" w:color="auto"/>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统一社会信用代码</w:t>
            </w:r>
          </w:p>
        </w:tc>
        <w:tc>
          <w:tcPr>
            <w:tcW w:w="3105" w:type="dxa"/>
            <w:gridSpan w:val="2"/>
            <w:tcBorders>
              <w:top w:val="nil"/>
              <w:left w:val="nil"/>
              <w:bottom w:val="single" w:sz="4" w:space="0" w:color="auto"/>
              <w:right w:val="single" w:sz="4" w:space="0" w:color="auto"/>
            </w:tcBorders>
            <w:noWrap/>
            <w:vAlign w:val="center"/>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24小时值班电话</w:t>
            </w:r>
          </w:p>
        </w:tc>
        <w:tc>
          <w:tcPr>
            <w:tcW w:w="2004" w:type="dxa"/>
            <w:gridSpan w:val="2"/>
            <w:tcBorders>
              <w:top w:val="nil"/>
              <w:left w:val="nil"/>
              <w:bottom w:val="single" w:sz="4" w:space="0" w:color="auto"/>
              <w:right w:val="single" w:sz="4" w:space="0" w:color="auto"/>
            </w:tcBorders>
            <w:noWrap/>
            <w:vAlign w:val="center"/>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 xml:space="preserve">　</w:t>
            </w:r>
          </w:p>
        </w:tc>
      </w:tr>
      <w:tr w:rsidR="007C5625" w:rsidRPr="00350874">
        <w:trPr>
          <w:trHeight w:val="570"/>
        </w:trPr>
        <w:tc>
          <w:tcPr>
            <w:tcW w:w="2580" w:type="dxa"/>
            <w:tcBorders>
              <w:top w:val="nil"/>
              <w:left w:val="single" w:sz="4" w:space="0" w:color="auto"/>
              <w:bottom w:val="single" w:sz="4" w:space="0" w:color="auto"/>
              <w:right w:val="single" w:sz="4" w:space="0" w:color="auto"/>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法定代表人</w:t>
            </w:r>
          </w:p>
        </w:tc>
        <w:tc>
          <w:tcPr>
            <w:tcW w:w="3105" w:type="dxa"/>
            <w:gridSpan w:val="2"/>
            <w:tcBorders>
              <w:top w:val="nil"/>
              <w:left w:val="nil"/>
              <w:bottom w:val="single" w:sz="4" w:space="0" w:color="auto"/>
              <w:right w:val="single" w:sz="4" w:space="0" w:color="auto"/>
            </w:tcBorders>
            <w:noWrap/>
            <w:vAlign w:val="center"/>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联系电话</w:t>
            </w:r>
          </w:p>
        </w:tc>
        <w:tc>
          <w:tcPr>
            <w:tcW w:w="2004" w:type="dxa"/>
            <w:gridSpan w:val="2"/>
            <w:tcBorders>
              <w:top w:val="nil"/>
              <w:left w:val="nil"/>
              <w:bottom w:val="single" w:sz="4" w:space="0" w:color="auto"/>
              <w:right w:val="single" w:sz="4" w:space="0" w:color="auto"/>
            </w:tcBorders>
            <w:noWrap/>
            <w:vAlign w:val="center"/>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 xml:space="preserve">　</w:t>
            </w:r>
          </w:p>
        </w:tc>
      </w:tr>
      <w:tr w:rsidR="007C5625" w:rsidRPr="00350874">
        <w:trPr>
          <w:trHeight w:val="570"/>
        </w:trPr>
        <w:tc>
          <w:tcPr>
            <w:tcW w:w="2580" w:type="dxa"/>
            <w:tcBorders>
              <w:top w:val="nil"/>
              <w:left w:val="single" w:sz="4" w:space="0" w:color="auto"/>
              <w:bottom w:val="single" w:sz="4" w:space="0" w:color="auto"/>
              <w:right w:val="single" w:sz="4" w:space="0" w:color="auto"/>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员工总人数</w:t>
            </w:r>
          </w:p>
        </w:tc>
        <w:tc>
          <w:tcPr>
            <w:tcW w:w="7094" w:type="dxa"/>
            <w:gridSpan w:val="5"/>
            <w:tcBorders>
              <w:top w:val="single" w:sz="4" w:space="0" w:color="auto"/>
              <w:left w:val="nil"/>
              <w:bottom w:val="single" w:sz="4" w:space="0" w:color="auto"/>
              <w:right w:val="single" w:sz="4" w:space="0" w:color="000000"/>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 xml:space="preserve">　</w:t>
            </w:r>
          </w:p>
        </w:tc>
      </w:tr>
      <w:tr w:rsidR="007C5625" w:rsidRPr="00350874">
        <w:trPr>
          <w:trHeight w:val="465"/>
        </w:trPr>
        <w:tc>
          <w:tcPr>
            <w:tcW w:w="9674" w:type="dxa"/>
            <w:gridSpan w:val="6"/>
            <w:tcBorders>
              <w:top w:val="single" w:sz="4" w:space="0" w:color="auto"/>
              <w:left w:val="single" w:sz="4" w:space="0" w:color="auto"/>
              <w:bottom w:val="single" w:sz="4" w:space="0" w:color="auto"/>
              <w:right w:val="single" w:sz="4" w:space="0" w:color="000000"/>
            </w:tcBorders>
            <w:noWrap/>
            <w:vAlign w:val="center"/>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2"/>
              </w:rPr>
              <w:t>其中，来自或去过湖北等疫情重点地区人数：</w:t>
            </w:r>
          </w:p>
        </w:tc>
      </w:tr>
      <w:tr w:rsidR="007C5625" w:rsidRPr="00350874">
        <w:trPr>
          <w:trHeight w:val="450"/>
        </w:trPr>
        <w:tc>
          <w:tcPr>
            <w:tcW w:w="2580" w:type="dxa"/>
            <w:tcBorders>
              <w:top w:val="nil"/>
              <w:left w:val="single" w:sz="4" w:space="0" w:color="auto"/>
              <w:bottom w:val="single" w:sz="4" w:space="0" w:color="auto"/>
              <w:right w:val="single" w:sz="4" w:space="0" w:color="auto"/>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复工人数</w:t>
            </w:r>
          </w:p>
        </w:tc>
        <w:tc>
          <w:tcPr>
            <w:tcW w:w="7094" w:type="dxa"/>
            <w:gridSpan w:val="5"/>
            <w:tcBorders>
              <w:top w:val="single" w:sz="4" w:space="0" w:color="auto"/>
              <w:left w:val="nil"/>
              <w:bottom w:val="single" w:sz="4" w:space="0" w:color="auto"/>
              <w:right w:val="single" w:sz="4" w:space="0" w:color="000000"/>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 xml:space="preserve">　</w:t>
            </w:r>
          </w:p>
        </w:tc>
      </w:tr>
      <w:tr w:rsidR="007C5625" w:rsidRPr="00350874">
        <w:trPr>
          <w:trHeight w:val="405"/>
        </w:trPr>
        <w:tc>
          <w:tcPr>
            <w:tcW w:w="9674" w:type="dxa"/>
            <w:gridSpan w:val="6"/>
            <w:tcBorders>
              <w:top w:val="single" w:sz="4" w:space="0" w:color="auto"/>
              <w:left w:val="single" w:sz="4" w:space="0" w:color="auto"/>
              <w:bottom w:val="single" w:sz="4" w:space="0" w:color="auto"/>
              <w:right w:val="single" w:sz="4" w:space="0" w:color="000000"/>
            </w:tcBorders>
            <w:noWrap/>
            <w:vAlign w:val="center"/>
          </w:tcPr>
          <w:p w:rsidR="007C5625" w:rsidRPr="00350874" w:rsidRDefault="003327D3">
            <w:pPr>
              <w:widowControl/>
              <w:jc w:val="left"/>
              <w:rPr>
                <w:rFonts w:ascii="宋体" w:hAnsi="宋体" w:cs="宋体"/>
                <w:kern w:val="0"/>
                <w:sz w:val="22"/>
                <w:szCs w:val="22"/>
              </w:rPr>
            </w:pPr>
            <w:r w:rsidRPr="00350874">
              <w:rPr>
                <w:rFonts w:ascii="宋体" w:hAnsi="宋体" w:cs="宋体" w:hint="eastAsia"/>
                <w:kern w:val="0"/>
                <w:sz w:val="22"/>
              </w:rPr>
              <w:t>其中，来自或去过湖北等疫情重点地区人数：</w:t>
            </w:r>
          </w:p>
        </w:tc>
      </w:tr>
      <w:tr w:rsidR="007C5625" w:rsidRPr="00350874">
        <w:trPr>
          <w:trHeight w:val="330"/>
        </w:trPr>
        <w:tc>
          <w:tcPr>
            <w:tcW w:w="2580" w:type="dxa"/>
            <w:vMerge w:val="restart"/>
            <w:tcBorders>
              <w:top w:val="nil"/>
              <w:left w:val="single" w:sz="4" w:space="0" w:color="auto"/>
              <w:right w:val="single" w:sz="4" w:space="0" w:color="auto"/>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复工企业类型</w:t>
            </w:r>
          </w:p>
        </w:tc>
        <w:tc>
          <w:tcPr>
            <w:tcW w:w="7094" w:type="dxa"/>
            <w:gridSpan w:val="5"/>
            <w:tcBorders>
              <w:top w:val="single" w:sz="4" w:space="0" w:color="auto"/>
              <w:left w:val="nil"/>
              <w:bottom w:val="single" w:sz="4" w:space="0" w:color="auto"/>
              <w:right w:val="single" w:sz="4" w:space="0" w:color="000000"/>
            </w:tcBorders>
            <w:noWrap/>
            <w:vAlign w:val="center"/>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1.涉及保障城乡公共事业运行必需企业</w:t>
            </w:r>
          </w:p>
        </w:tc>
      </w:tr>
      <w:tr w:rsidR="007C5625" w:rsidRPr="00350874">
        <w:trPr>
          <w:trHeight w:val="330"/>
        </w:trPr>
        <w:tc>
          <w:tcPr>
            <w:tcW w:w="2580" w:type="dxa"/>
            <w:vMerge/>
            <w:tcBorders>
              <w:left w:val="single" w:sz="4" w:space="0" w:color="auto"/>
              <w:right w:val="single" w:sz="4" w:space="0" w:color="auto"/>
            </w:tcBorders>
            <w:vAlign w:val="center"/>
          </w:tcPr>
          <w:p w:rsidR="007C5625" w:rsidRPr="00350874" w:rsidRDefault="007C5625">
            <w:pPr>
              <w:widowControl/>
              <w:jc w:val="left"/>
              <w:rPr>
                <w:rFonts w:ascii="宋体" w:hAnsi="宋体" w:cs="宋体"/>
                <w:kern w:val="0"/>
                <w:sz w:val="24"/>
              </w:rPr>
            </w:pPr>
          </w:p>
        </w:tc>
        <w:tc>
          <w:tcPr>
            <w:tcW w:w="7094" w:type="dxa"/>
            <w:gridSpan w:val="5"/>
            <w:tcBorders>
              <w:top w:val="single" w:sz="4" w:space="0" w:color="auto"/>
              <w:left w:val="nil"/>
              <w:bottom w:val="single" w:sz="4" w:space="0" w:color="auto"/>
              <w:right w:val="single" w:sz="4" w:space="0" w:color="000000"/>
            </w:tcBorders>
            <w:noWrap/>
            <w:vAlign w:val="center"/>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2.涉及疫情防控必需企业</w:t>
            </w:r>
          </w:p>
        </w:tc>
      </w:tr>
      <w:tr w:rsidR="007C5625" w:rsidRPr="00350874">
        <w:trPr>
          <w:trHeight w:val="330"/>
        </w:trPr>
        <w:tc>
          <w:tcPr>
            <w:tcW w:w="2580" w:type="dxa"/>
            <w:vMerge/>
            <w:tcBorders>
              <w:left w:val="single" w:sz="4" w:space="0" w:color="auto"/>
              <w:right w:val="single" w:sz="4" w:space="0" w:color="auto"/>
            </w:tcBorders>
            <w:vAlign w:val="center"/>
          </w:tcPr>
          <w:p w:rsidR="007C5625" w:rsidRPr="00350874" w:rsidRDefault="007C5625">
            <w:pPr>
              <w:widowControl/>
              <w:jc w:val="left"/>
              <w:rPr>
                <w:rFonts w:ascii="宋体" w:hAnsi="宋体" w:cs="宋体"/>
                <w:kern w:val="0"/>
                <w:sz w:val="24"/>
              </w:rPr>
            </w:pPr>
          </w:p>
        </w:tc>
        <w:tc>
          <w:tcPr>
            <w:tcW w:w="7094" w:type="dxa"/>
            <w:gridSpan w:val="5"/>
            <w:tcBorders>
              <w:top w:val="single" w:sz="4" w:space="0" w:color="auto"/>
              <w:left w:val="nil"/>
              <w:bottom w:val="single" w:sz="4" w:space="0" w:color="auto"/>
              <w:right w:val="single" w:sz="4" w:space="0" w:color="000000"/>
            </w:tcBorders>
            <w:noWrap/>
            <w:vAlign w:val="center"/>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3.涉及群众生活必需企业</w:t>
            </w:r>
          </w:p>
        </w:tc>
      </w:tr>
      <w:tr w:rsidR="007C5625" w:rsidRPr="00350874">
        <w:trPr>
          <w:trHeight w:val="330"/>
        </w:trPr>
        <w:tc>
          <w:tcPr>
            <w:tcW w:w="2580" w:type="dxa"/>
            <w:vMerge/>
            <w:tcBorders>
              <w:left w:val="single" w:sz="4" w:space="0" w:color="auto"/>
              <w:right w:val="single" w:sz="4" w:space="0" w:color="auto"/>
            </w:tcBorders>
            <w:vAlign w:val="center"/>
          </w:tcPr>
          <w:p w:rsidR="007C5625" w:rsidRPr="00350874" w:rsidRDefault="007C5625">
            <w:pPr>
              <w:widowControl/>
              <w:jc w:val="left"/>
              <w:rPr>
                <w:rFonts w:ascii="宋体" w:hAnsi="宋体" w:cs="宋体"/>
                <w:kern w:val="0"/>
                <w:sz w:val="24"/>
              </w:rPr>
            </w:pPr>
          </w:p>
        </w:tc>
        <w:tc>
          <w:tcPr>
            <w:tcW w:w="7094" w:type="dxa"/>
            <w:gridSpan w:val="5"/>
            <w:tcBorders>
              <w:top w:val="single" w:sz="4" w:space="0" w:color="auto"/>
              <w:left w:val="nil"/>
              <w:bottom w:val="single" w:sz="4" w:space="0" w:color="auto"/>
              <w:right w:val="single" w:sz="4" w:space="0" w:color="000000"/>
            </w:tcBorders>
            <w:noWrap/>
            <w:vAlign w:val="center"/>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4.涉及重要国计民生企业</w:t>
            </w:r>
          </w:p>
        </w:tc>
      </w:tr>
      <w:tr w:rsidR="007C5625" w:rsidRPr="00350874">
        <w:trPr>
          <w:trHeight w:val="330"/>
        </w:trPr>
        <w:tc>
          <w:tcPr>
            <w:tcW w:w="2580" w:type="dxa"/>
            <w:vMerge/>
            <w:tcBorders>
              <w:left w:val="single" w:sz="4" w:space="0" w:color="auto"/>
              <w:bottom w:val="single" w:sz="4" w:space="0" w:color="auto"/>
              <w:right w:val="single" w:sz="4" w:space="0" w:color="auto"/>
            </w:tcBorders>
            <w:vAlign w:val="center"/>
          </w:tcPr>
          <w:p w:rsidR="007C5625" w:rsidRPr="00350874" w:rsidRDefault="007C5625">
            <w:pPr>
              <w:widowControl/>
              <w:jc w:val="left"/>
              <w:rPr>
                <w:rFonts w:ascii="宋体" w:hAnsi="宋体" w:cs="宋体"/>
                <w:kern w:val="0"/>
                <w:sz w:val="24"/>
              </w:rPr>
            </w:pPr>
          </w:p>
        </w:tc>
        <w:tc>
          <w:tcPr>
            <w:tcW w:w="7094" w:type="dxa"/>
            <w:gridSpan w:val="5"/>
            <w:tcBorders>
              <w:top w:val="single" w:sz="4" w:space="0" w:color="auto"/>
              <w:left w:val="nil"/>
              <w:bottom w:val="single" w:sz="4" w:space="0" w:color="auto"/>
              <w:right w:val="single" w:sz="4" w:space="0" w:color="000000"/>
            </w:tcBorders>
            <w:noWrap/>
            <w:vAlign w:val="center"/>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5.其它企业</w:t>
            </w:r>
          </w:p>
        </w:tc>
      </w:tr>
      <w:tr w:rsidR="007C5625" w:rsidRPr="00350874">
        <w:trPr>
          <w:trHeight w:val="1410"/>
        </w:trPr>
        <w:tc>
          <w:tcPr>
            <w:tcW w:w="2580" w:type="dxa"/>
            <w:tcBorders>
              <w:top w:val="nil"/>
              <w:left w:val="single" w:sz="4" w:space="0" w:color="auto"/>
              <w:bottom w:val="single" w:sz="4" w:space="0" w:color="auto"/>
              <w:right w:val="single" w:sz="4" w:space="0" w:color="auto"/>
            </w:tcBorders>
            <w:vAlign w:val="center"/>
          </w:tcPr>
          <w:p w:rsidR="007C5625" w:rsidRPr="00350874" w:rsidRDefault="003327D3">
            <w:pPr>
              <w:ind w:firstLineChars="300" w:firstLine="720"/>
            </w:pPr>
            <w:r w:rsidRPr="00350874">
              <w:rPr>
                <w:rFonts w:hint="eastAsia"/>
                <w:sz w:val="24"/>
              </w:rPr>
              <w:t>复工理由</w:t>
            </w:r>
          </w:p>
        </w:tc>
        <w:tc>
          <w:tcPr>
            <w:tcW w:w="7094" w:type="dxa"/>
            <w:gridSpan w:val="5"/>
            <w:tcBorders>
              <w:top w:val="single" w:sz="4" w:space="0" w:color="auto"/>
              <w:left w:val="nil"/>
              <w:bottom w:val="single" w:sz="4" w:space="0" w:color="auto"/>
              <w:right w:val="single" w:sz="4" w:space="0" w:color="000000"/>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 xml:space="preserve">　</w:t>
            </w:r>
          </w:p>
        </w:tc>
      </w:tr>
      <w:tr w:rsidR="007C5625" w:rsidRPr="00350874">
        <w:trPr>
          <w:trHeight w:val="795"/>
        </w:trPr>
        <w:tc>
          <w:tcPr>
            <w:tcW w:w="2580" w:type="dxa"/>
            <w:tcBorders>
              <w:top w:val="nil"/>
              <w:left w:val="single" w:sz="4" w:space="0" w:color="auto"/>
              <w:bottom w:val="single" w:sz="4" w:space="0" w:color="auto"/>
              <w:right w:val="single" w:sz="4" w:space="0" w:color="auto"/>
            </w:tcBorders>
            <w:noWrap/>
            <w:vAlign w:val="center"/>
          </w:tcPr>
          <w:p w:rsidR="007C5625" w:rsidRPr="00350874" w:rsidRDefault="003327D3">
            <w:pPr>
              <w:widowControl/>
              <w:jc w:val="center"/>
              <w:rPr>
                <w:rFonts w:ascii="宋体" w:hAnsi="宋体" w:cs="宋体"/>
                <w:kern w:val="0"/>
                <w:sz w:val="24"/>
              </w:rPr>
            </w:pPr>
            <w:r w:rsidRPr="00350874">
              <w:rPr>
                <w:rFonts w:ascii="宋体" w:hAnsi="宋体" w:cs="宋体" w:hint="eastAsia"/>
                <w:kern w:val="0"/>
                <w:sz w:val="24"/>
              </w:rPr>
              <w:t>复工时间</w:t>
            </w:r>
          </w:p>
        </w:tc>
        <w:tc>
          <w:tcPr>
            <w:tcW w:w="7094" w:type="dxa"/>
            <w:gridSpan w:val="5"/>
            <w:tcBorders>
              <w:top w:val="single" w:sz="4" w:space="0" w:color="auto"/>
              <w:left w:val="nil"/>
              <w:bottom w:val="single" w:sz="4" w:space="0" w:color="auto"/>
              <w:right w:val="single" w:sz="4" w:space="0" w:color="000000"/>
            </w:tcBorders>
            <w:noWrap/>
            <w:vAlign w:val="center"/>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 xml:space="preserve">         月       日</w:t>
            </w:r>
          </w:p>
        </w:tc>
      </w:tr>
      <w:tr w:rsidR="007C5625" w:rsidRPr="00350874">
        <w:trPr>
          <w:trHeight w:val="3158"/>
        </w:trPr>
        <w:tc>
          <w:tcPr>
            <w:tcW w:w="9674" w:type="dxa"/>
            <w:gridSpan w:val="6"/>
            <w:tcBorders>
              <w:top w:val="single" w:sz="4" w:space="0" w:color="auto"/>
              <w:left w:val="single" w:sz="4" w:space="0" w:color="auto"/>
              <w:bottom w:val="single" w:sz="4" w:space="0" w:color="auto"/>
              <w:right w:val="single" w:sz="4" w:space="0" w:color="000000"/>
            </w:tcBorders>
            <w:noWrap/>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防控机制情况：</w:t>
            </w:r>
          </w:p>
        </w:tc>
      </w:tr>
      <w:tr w:rsidR="007C5625" w:rsidRPr="00350874">
        <w:trPr>
          <w:trHeight w:val="3392"/>
        </w:trPr>
        <w:tc>
          <w:tcPr>
            <w:tcW w:w="9674" w:type="dxa"/>
            <w:gridSpan w:val="6"/>
            <w:tcBorders>
              <w:top w:val="single" w:sz="4" w:space="0" w:color="auto"/>
              <w:left w:val="single" w:sz="4" w:space="0" w:color="auto"/>
              <w:bottom w:val="single" w:sz="4" w:space="0" w:color="auto"/>
              <w:right w:val="single" w:sz="4" w:space="0" w:color="000000"/>
            </w:tcBorders>
            <w:noWrap/>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lastRenderedPageBreak/>
              <w:t>员工排查情况：</w:t>
            </w:r>
          </w:p>
        </w:tc>
      </w:tr>
      <w:tr w:rsidR="007C5625" w:rsidRPr="00350874">
        <w:trPr>
          <w:trHeight w:val="3100"/>
        </w:trPr>
        <w:tc>
          <w:tcPr>
            <w:tcW w:w="9674" w:type="dxa"/>
            <w:gridSpan w:val="6"/>
            <w:tcBorders>
              <w:top w:val="single" w:sz="4" w:space="0" w:color="auto"/>
              <w:left w:val="single" w:sz="4" w:space="0" w:color="auto"/>
              <w:bottom w:val="single" w:sz="4" w:space="0" w:color="auto"/>
              <w:right w:val="single" w:sz="4" w:space="0" w:color="000000"/>
            </w:tcBorders>
            <w:noWrap/>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设备物资情况:</w:t>
            </w:r>
          </w:p>
        </w:tc>
      </w:tr>
      <w:tr w:rsidR="007C5625" w:rsidRPr="00350874">
        <w:trPr>
          <w:trHeight w:val="2420"/>
        </w:trPr>
        <w:tc>
          <w:tcPr>
            <w:tcW w:w="9674" w:type="dxa"/>
            <w:gridSpan w:val="6"/>
            <w:tcBorders>
              <w:top w:val="single" w:sz="4" w:space="0" w:color="auto"/>
              <w:left w:val="single" w:sz="4" w:space="0" w:color="auto"/>
              <w:bottom w:val="single" w:sz="4" w:space="0" w:color="auto"/>
              <w:right w:val="single" w:sz="4" w:space="0" w:color="000000"/>
            </w:tcBorders>
            <w:noWrap/>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内部管理情况：</w:t>
            </w:r>
          </w:p>
        </w:tc>
      </w:tr>
      <w:tr w:rsidR="007C5625" w:rsidRPr="00350874">
        <w:trPr>
          <w:trHeight w:val="4087"/>
        </w:trPr>
        <w:tc>
          <w:tcPr>
            <w:tcW w:w="4835" w:type="dxa"/>
            <w:gridSpan w:val="2"/>
            <w:tcBorders>
              <w:top w:val="single" w:sz="4" w:space="0" w:color="auto"/>
              <w:left w:val="single" w:sz="4" w:space="0" w:color="auto"/>
              <w:bottom w:val="single" w:sz="4" w:space="0" w:color="auto"/>
              <w:right w:val="single" w:sz="4" w:space="0" w:color="000000"/>
            </w:tcBorders>
            <w:noWrap/>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备案企业盖章：</w:t>
            </w:r>
          </w:p>
        </w:tc>
        <w:tc>
          <w:tcPr>
            <w:tcW w:w="4839" w:type="dxa"/>
            <w:gridSpan w:val="4"/>
            <w:tcBorders>
              <w:top w:val="single" w:sz="4" w:space="0" w:color="auto"/>
              <w:left w:val="nil"/>
              <w:bottom w:val="single" w:sz="4" w:space="0" w:color="auto"/>
              <w:right w:val="single" w:sz="4" w:space="0" w:color="000000"/>
            </w:tcBorders>
          </w:tcPr>
          <w:p w:rsidR="007C5625" w:rsidRPr="00350874" w:rsidRDefault="003327D3">
            <w:pPr>
              <w:widowControl/>
              <w:jc w:val="left"/>
              <w:rPr>
                <w:rFonts w:ascii="宋体" w:hAnsi="宋体" w:cs="宋体"/>
                <w:kern w:val="0"/>
                <w:sz w:val="24"/>
              </w:rPr>
            </w:pPr>
            <w:r w:rsidRPr="00350874">
              <w:rPr>
                <w:rFonts w:ascii="宋体" w:hAnsi="宋体" w:cs="宋体" w:hint="eastAsia"/>
                <w:kern w:val="0"/>
                <w:sz w:val="24"/>
              </w:rPr>
              <w:t xml:space="preserve">审核意见 （复工复产联合审核小组盖章）：                          </w:t>
            </w:r>
          </w:p>
        </w:tc>
      </w:tr>
      <w:tr w:rsidR="007C5625" w:rsidRPr="00350874">
        <w:trPr>
          <w:trHeight w:val="285"/>
        </w:trPr>
        <w:tc>
          <w:tcPr>
            <w:tcW w:w="9452" w:type="dxa"/>
            <w:gridSpan w:val="5"/>
            <w:noWrap/>
            <w:vAlign w:val="center"/>
          </w:tcPr>
          <w:p w:rsidR="007C5625" w:rsidRPr="00350874" w:rsidRDefault="003327D3">
            <w:pPr>
              <w:widowControl/>
              <w:jc w:val="left"/>
              <w:rPr>
                <w:rFonts w:ascii="宋体" w:hAnsi="宋体" w:cs="宋体"/>
                <w:kern w:val="0"/>
                <w:sz w:val="22"/>
                <w:szCs w:val="22"/>
              </w:rPr>
            </w:pPr>
            <w:r w:rsidRPr="00350874">
              <w:rPr>
                <w:rFonts w:ascii="宋体" w:hAnsi="宋体" w:cs="宋体" w:hint="eastAsia"/>
                <w:kern w:val="0"/>
                <w:sz w:val="22"/>
              </w:rPr>
              <w:t>（本表一式两份，申请企业和</w:t>
            </w:r>
            <w:r w:rsidRPr="00350874">
              <w:rPr>
                <w:rFonts w:ascii="宋体" w:hAnsi="宋体" w:cs="宋体" w:hint="eastAsia"/>
                <w:kern w:val="0"/>
                <w:sz w:val="24"/>
              </w:rPr>
              <w:t>联合审核小组</w:t>
            </w:r>
            <w:r w:rsidRPr="00350874">
              <w:rPr>
                <w:rFonts w:ascii="宋体" w:hAnsi="宋体" w:cs="宋体" w:hint="eastAsia"/>
                <w:kern w:val="0"/>
                <w:sz w:val="22"/>
              </w:rPr>
              <w:t>各存一份）</w:t>
            </w:r>
          </w:p>
        </w:tc>
        <w:tc>
          <w:tcPr>
            <w:tcW w:w="222" w:type="dxa"/>
            <w:noWrap/>
            <w:vAlign w:val="center"/>
          </w:tcPr>
          <w:p w:rsidR="007C5625" w:rsidRPr="00350874" w:rsidRDefault="007C5625">
            <w:pPr>
              <w:widowControl/>
              <w:jc w:val="left"/>
              <w:rPr>
                <w:szCs w:val="22"/>
              </w:rPr>
            </w:pPr>
          </w:p>
        </w:tc>
      </w:tr>
    </w:tbl>
    <w:p w:rsidR="007C5625" w:rsidRPr="00350874" w:rsidRDefault="003327D3">
      <w:pPr>
        <w:rPr>
          <w:rFonts w:ascii="仿宋_GB2312" w:eastAsia="仿宋_GB2312"/>
          <w:sz w:val="32"/>
          <w:szCs w:val="32"/>
        </w:rPr>
      </w:pPr>
      <w:r w:rsidRPr="00350874">
        <w:rPr>
          <w:rFonts w:ascii="仿宋_GB2312" w:eastAsia="仿宋_GB2312" w:hint="eastAsia"/>
          <w:sz w:val="32"/>
          <w:szCs w:val="32"/>
        </w:rPr>
        <w:lastRenderedPageBreak/>
        <w:t>附件2</w:t>
      </w:r>
    </w:p>
    <w:p w:rsidR="007C5625" w:rsidRPr="00350874" w:rsidRDefault="007C5625">
      <w:pPr>
        <w:rPr>
          <w:rFonts w:ascii="仿宋_GB2312" w:eastAsia="仿宋_GB2312"/>
          <w:sz w:val="32"/>
          <w:szCs w:val="32"/>
        </w:rPr>
      </w:pPr>
    </w:p>
    <w:p w:rsidR="007C5625" w:rsidRPr="00350874" w:rsidRDefault="003327D3">
      <w:pPr>
        <w:autoSpaceDE w:val="0"/>
        <w:autoSpaceDN w:val="0"/>
        <w:adjustRightInd w:val="0"/>
        <w:jc w:val="center"/>
        <w:rPr>
          <w:rFonts w:asciiTheme="majorEastAsia" w:eastAsiaTheme="majorEastAsia" w:hAnsiTheme="majorEastAsia" w:cstheme="majorEastAsia"/>
          <w:b/>
          <w:bCs/>
          <w:kern w:val="0"/>
          <w:sz w:val="44"/>
          <w:szCs w:val="44"/>
        </w:rPr>
      </w:pPr>
      <w:r w:rsidRPr="00350874">
        <w:rPr>
          <w:rFonts w:asciiTheme="majorEastAsia" w:eastAsiaTheme="majorEastAsia" w:hAnsiTheme="majorEastAsia" w:cstheme="majorEastAsia" w:hint="eastAsia"/>
          <w:b/>
          <w:bCs/>
          <w:kern w:val="0"/>
          <w:sz w:val="44"/>
          <w:szCs w:val="44"/>
        </w:rPr>
        <w:t>复工复产工业企业疫情防控承诺书（样式）</w:t>
      </w:r>
    </w:p>
    <w:p w:rsidR="007C5625" w:rsidRPr="00350874" w:rsidRDefault="003327D3">
      <w:pPr>
        <w:autoSpaceDE w:val="0"/>
        <w:autoSpaceDN w:val="0"/>
        <w:adjustRightInd w:val="0"/>
        <w:jc w:val="left"/>
        <w:rPr>
          <w:rFonts w:ascii="Times New Roman" w:eastAsia="宋体" w:hAnsi="Times New Roman" w:cs="Times New Roman"/>
          <w:kern w:val="0"/>
          <w:sz w:val="4"/>
          <w:szCs w:val="4"/>
        </w:rPr>
      </w:pPr>
      <w:r w:rsidRPr="00350874">
        <w:rPr>
          <w:rFonts w:ascii="Times New Roman" w:hAnsi="Times New Roman"/>
          <w:kern w:val="0"/>
          <w:sz w:val="4"/>
          <w:szCs w:val="4"/>
        </w:rPr>
        <w:t>●</w:t>
      </w:r>
    </w:p>
    <w:p w:rsidR="007C5625" w:rsidRPr="00350874" w:rsidRDefault="007C5625">
      <w:pPr>
        <w:autoSpaceDE w:val="0"/>
        <w:autoSpaceDN w:val="0"/>
        <w:adjustRightInd w:val="0"/>
        <w:jc w:val="left"/>
        <w:rPr>
          <w:rFonts w:ascii="Times New Roman" w:eastAsia="宋体" w:hAnsi="Times New Roman" w:cs="Times New Roman"/>
          <w:kern w:val="0"/>
          <w:sz w:val="4"/>
          <w:szCs w:val="4"/>
        </w:rPr>
      </w:pPr>
    </w:p>
    <w:p w:rsidR="007C5625" w:rsidRPr="00350874" w:rsidRDefault="003327D3">
      <w:pPr>
        <w:autoSpaceDE w:val="0"/>
        <w:autoSpaceDN w:val="0"/>
        <w:adjustRightInd w:val="0"/>
        <w:jc w:val="left"/>
        <w:rPr>
          <w:rFonts w:ascii="Times New Roman" w:eastAsia="宋体" w:hAnsi="Times New Roman" w:cs="Times New Roman"/>
          <w:kern w:val="0"/>
          <w:sz w:val="4"/>
          <w:szCs w:val="4"/>
        </w:rPr>
      </w:pPr>
      <w:r w:rsidRPr="00350874">
        <w:rPr>
          <w:rFonts w:ascii="仿宋_GB2312" w:eastAsia="仿宋_GB2312" w:cs="宋体" w:hint="eastAsia"/>
          <w:kern w:val="0"/>
          <w:sz w:val="32"/>
          <w:szCs w:val="32"/>
        </w:rPr>
        <w:t>县（区）、开发区复工复产联合审核小组:</w:t>
      </w:r>
    </w:p>
    <w:p w:rsidR="007C5625" w:rsidRPr="00350874" w:rsidRDefault="003327D3">
      <w:pPr>
        <w:jc w:val="left"/>
        <w:rPr>
          <w:rFonts w:ascii="仿宋_GB2312" w:eastAsia="仿宋_GB2312" w:cs="宋体"/>
          <w:kern w:val="0"/>
          <w:sz w:val="32"/>
          <w:szCs w:val="32"/>
        </w:rPr>
      </w:pPr>
      <w:r w:rsidRPr="00350874">
        <w:rPr>
          <w:rFonts w:ascii="仿宋_GB2312" w:eastAsia="仿宋_GB2312" w:cs="宋体" w:hint="eastAsia"/>
          <w:kern w:val="0"/>
          <w:sz w:val="32"/>
          <w:szCs w:val="32"/>
        </w:rPr>
        <w:t xml:space="preserve">    因生产经营需要，按照《南宁市工业企业疫情防控期间安全有序复工复产工作方案》要求，我单位承诺，复工复产期间，将切实落实防控主体责任,加强职工健康监测，完善相应设施设备，提供防护用品和隔离观察场所，开展环境卫生整治和重点场所消毒，把各项防控和服务保障措施落实落细。同时，我们将按要求定时报送疫情防控情况,并配合做好有关工作,如出现不符合规范的情形导致出现确诊病例,将依法依规承担有关责任。</w:t>
      </w:r>
    </w:p>
    <w:p w:rsidR="007C5625" w:rsidRPr="00350874" w:rsidRDefault="007C5625">
      <w:pPr>
        <w:autoSpaceDE w:val="0"/>
        <w:autoSpaceDN w:val="0"/>
        <w:adjustRightInd w:val="0"/>
        <w:ind w:rightChars="-27" w:right="-57" w:firstLineChars="200" w:firstLine="640"/>
        <w:rPr>
          <w:rFonts w:ascii="仿宋_GB2312" w:eastAsia="仿宋_GB2312" w:cs="宋体"/>
          <w:kern w:val="0"/>
          <w:sz w:val="32"/>
          <w:szCs w:val="32"/>
        </w:rPr>
      </w:pPr>
    </w:p>
    <w:p w:rsidR="007C5625" w:rsidRPr="00350874" w:rsidRDefault="007C5625">
      <w:pPr>
        <w:autoSpaceDE w:val="0"/>
        <w:autoSpaceDN w:val="0"/>
        <w:adjustRightInd w:val="0"/>
        <w:ind w:right="640"/>
        <w:rPr>
          <w:rFonts w:ascii="仿宋_GB2312" w:eastAsia="仿宋_GB2312" w:cs="宋体"/>
          <w:kern w:val="0"/>
          <w:sz w:val="32"/>
          <w:szCs w:val="32"/>
        </w:rPr>
      </w:pPr>
    </w:p>
    <w:p w:rsidR="007C5625" w:rsidRPr="00350874" w:rsidRDefault="003327D3">
      <w:pPr>
        <w:autoSpaceDE w:val="0"/>
        <w:autoSpaceDN w:val="0"/>
        <w:adjustRightInd w:val="0"/>
        <w:ind w:right="640" w:firstLineChars="1400" w:firstLine="4480"/>
        <w:rPr>
          <w:rFonts w:ascii="仿宋_GB2312" w:eastAsia="仿宋_GB2312" w:cs="宋体"/>
          <w:kern w:val="0"/>
          <w:sz w:val="32"/>
          <w:szCs w:val="32"/>
        </w:rPr>
      </w:pPr>
      <w:r w:rsidRPr="00350874">
        <w:rPr>
          <w:rFonts w:ascii="仿宋_GB2312" w:eastAsia="仿宋_GB2312" w:cs="宋体" w:hint="eastAsia"/>
          <w:kern w:val="0"/>
          <w:sz w:val="32"/>
          <w:szCs w:val="32"/>
        </w:rPr>
        <w:t>承诺单位:</w:t>
      </w:r>
    </w:p>
    <w:p w:rsidR="007C5625" w:rsidRPr="00350874" w:rsidRDefault="003327D3">
      <w:pPr>
        <w:autoSpaceDE w:val="0"/>
        <w:autoSpaceDN w:val="0"/>
        <w:adjustRightInd w:val="0"/>
        <w:ind w:right="800" w:firstLineChars="1400" w:firstLine="4480"/>
        <w:rPr>
          <w:rFonts w:ascii="仿宋_GB2312" w:eastAsia="仿宋_GB2312" w:cs="宋体"/>
          <w:kern w:val="0"/>
          <w:sz w:val="32"/>
          <w:szCs w:val="32"/>
        </w:rPr>
      </w:pPr>
      <w:r w:rsidRPr="00350874">
        <w:rPr>
          <w:rFonts w:ascii="仿宋_GB2312" w:eastAsia="仿宋_GB2312" w:cs="宋体" w:hint="eastAsia"/>
          <w:kern w:val="0"/>
          <w:sz w:val="32"/>
          <w:szCs w:val="32"/>
        </w:rPr>
        <w:t>法定代表人:</w:t>
      </w:r>
    </w:p>
    <w:p w:rsidR="007C5625" w:rsidRPr="00350874" w:rsidRDefault="003327D3">
      <w:pPr>
        <w:spacing w:line="560" w:lineRule="exact"/>
        <w:jc w:val="center"/>
        <w:rPr>
          <w:rFonts w:ascii="方正小标宋简体" w:eastAsia="方正小标宋简体"/>
          <w:sz w:val="44"/>
          <w:szCs w:val="44"/>
        </w:rPr>
      </w:pPr>
      <w:r w:rsidRPr="00350874">
        <w:rPr>
          <w:rFonts w:ascii="仿宋_GB2312" w:eastAsia="仿宋_GB2312" w:cs="宋体" w:hint="eastAsia"/>
          <w:kern w:val="0"/>
          <w:sz w:val="32"/>
          <w:szCs w:val="32"/>
        </w:rPr>
        <w:t xml:space="preserve">         时    间:</w:t>
      </w:r>
      <w:r w:rsidRPr="00350874">
        <w:rPr>
          <w:rFonts w:ascii="方正小标宋简体" w:eastAsia="方正小标宋简体" w:hint="eastAsia"/>
          <w:sz w:val="44"/>
          <w:szCs w:val="44"/>
        </w:rPr>
        <w:t xml:space="preserve"> </w:t>
      </w:r>
    </w:p>
    <w:p w:rsidR="007C5625" w:rsidRPr="00350874" w:rsidRDefault="007C5625">
      <w:pPr>
        <w:spacing w:line="560" w:lineRule="exact"/>
        <w:jc w:val="center"/>
        <w:rPr>
          <w:rFonts w:ascii="方正小标宋简体" w:eastAsia="方正小标宋简体"/>
          <w:sz w:val="44"/>
          <w:szCs w:val="44"/>
        </w:rPr>
      </w:pPr>
    </w:p>
    <w:p w:rsidR="007C5625" w:rsidRPr="00350874" w:rsidRDefault="007C5625">
      <w:pPr>
        <w:spacing w:line="560" w:lineRule="exact"/>
        <w:jc w:val="center"/>
        <w:rPr>
          <w:rFonts w:ascii="方正小标宋简体" w:eastAsia="方正小标宋简体"/>
          <w:sz w:val="44"/>
          <w:szCs w:val="44"/>
        </w:rPr>
      </w:pPr>
    </w:p>
    <w:p w:rsidR="007C5625" w:rsidRPr="00350874" w:rsidRDefault="007C5625">
      <w:pPr>
        <w:spacing w:line="560" w:lineRule="exact"/>
        <w:jc w:val="center"/>
        <w:rPr>
          <w:rFonts w:ascii="方正小标宋简体" w:eastAsia="方正小标宋简体"/>
          <w:sz w:val="44"/>
          <w:szCs w:val="44"/>
        </w:rPr>
      </w:pPr>
    </w:p>
    <w:p w:rsidR="007C5625" w:rsidRPr="00350874" w:rsidRDefault="007C5625">
      <w:pPr>
        <w:spacing w:line="560" w:lineRule="exact"/>
        <w:jc w:val="center"/>
        <w:rPr>
          <w:rFonts w:ascii="方正小标宋简体" w:eastAsia="方正小标宋简体"/>
          <w:sz w:val="44"/>
          <w:szCs w:val="44"/>
        </w:rPr>
      </w:pPr>
    </w:p>
    <w:p w:rsidR="007C5625" w:rsidRPr="00350874" w:rsidRDefault="007C5625">
      <w:pPr>
        <w:spacing w:line="560" w:lineRule="exact"/>
        <w:jc w:val="center"/>
        <w:rPr>
          <w:rFonts w:ascii="方正小标宋简体" w:eastAsia="方正小标宋简体"/>
          <w:sz w:val="44"/>
          <w:szCs w:val="44"/>
        </w:rPr>
      </w:pPr>
    </w:p>
    <w:p w:rsidR="007C5625" w:rsidRPr="00350874" w:rsidRDefault="003327D3">
      <w:pPr>
        <w:spacing w:line="560" w:lineRule="exact"/>
        <w:jc w:val="left"/>
        <w:rPr>
          <w:rFonts w:ascii="仿宋_GB2312" w:eastAsia="仿宋_GB2312"/>
          <w:sz w:val="32"/>
          <w:szCs w:val="32"/>
        </w:rPr>
      </w:pPr>
      <w:r w:rsidRPr="00350874">
        <w:rPr>
          <w:rFonts w:ascii="仿宋_GB2312" w:eastAsia="仿宋_GB2312" w:hint="eastAsia"/>
          <w:sz w:val="32"/>
          <w:szCs w:val="32"/>
        </w:rPr>
        <w:lastRenderedPageBreak/>
        <w:t>附件3</w:t>
      </w:r>
    </w:p>
    <w:p w:rsidR="007C5625" w:rsidRPr="00350874" w:rsidRDefault="007C5625">
      <w:pPr>
        <w:spacing w:line="560" w:lineRule="exact"/>
        <w:jc w:val="center"/>
        <w:rPr>
          <w:rFonts w:ascii="方正小标宋简体" w:eastAsia="方正小标宋简体"/>
          <w:sz w:val="44"/>
          <w:szCs w:val="44"/>
        </w:rPr>
      </w:pPr>
    </w:p>
    <w:p w:rsidR="007C5625" w:rsidRPr="00350874" w:rsidRDefault="003327D3">
      <w:pPr>
        <w:spacing w:line="560" w:lineRule="exact"/>
        <w:jc w:val="center"/>
        <w:rPr>
          <w:rFonts w:asciiTheme="majorEastAsia" w:eastAsiaTheme="majorEastAsia" w:hAnsiTheme="majorEastAsia" w:cstheme="majorEastAsia"/>
          <w:b/>
          <w:bCs/>
          <w:sz w:val="44"/>
          <w:szCs w:val="44"/>
        </w:rPr>
      </w:pPr>
      <w:r w:rsidRPr="00350874">
        <w:rPr>
          <w:rFonts w:asciiTheme="majorEastAsia" w:eastAsiaTheme="majorEastAsia" w:hAnsiTheme="majorEastAsia" w:cstheme="majorEastAsia" w:hint="eastAsia"/>
          <w:b/>
          <w:bCs/>
          <w:sz w:val="44"/>
          <w:szCs w:val="44"/>
        </w:rPr>
        <w:t>南宁市工业企业防控新型冠状病毒</w:t>
      </w:r>
    </w:p>
    <w:p w:rsidR="007C5625" w:rsidRPr="00350874" w:rsidRDefault="003327D3">
      <w:pPr>
        <w:spacing w:line="560" w:lineRule="exact"/>
        <w:jc w:val="center"/>
        <w:rPr>
          <w:rFonts w:asciiTheme="majorEastAsia" w:eastAsiaTheme="majorEastAsia" w:hAnsiTheme="majorEastAsia" w:cstheme="majorEastAsia"/>
          <w:b/>
          <w:bCs/>
          <w:sz w:val="44"/>
          <w:szCs w:val="44"/>
        </w:rPr>
      </w:pPr>
      <w:r w:rsidRPr="00350874">
        <w:rPr>
          <w:rFonts w:asciiTheme="majorEastAsia" w:eastAsiaTheme="majorEastAsia" w:hAnsiTheme="majorEastAsia" w:cstheme="majorEastAsia" w:hint="eastAsia"/>
          <w:b/>
          <w:bCs/>
          <w:sz w:val="44"/>
          <w:szCs w:val="44"/>
        </w:rPr>
        <w:t>感染的肺炎疫情指南</w:t>
      </w:r>
    </w:p>
    <w:p w:rsidR="007C5625" w:rsidRPr="00350874" w:rsidRDefault="007C5625">
      <w:pPr>
        <w:spacing w:line="560" w:lineRule="exact"/>
        <w:jc w:val="center"/>
        <w:rPr>
          <w:rFonts w:ascii="方正小标宋简体" w:eastAsia="方正小标宋简体"/>
          <w:sz w:val="44"/>
          <w:szCs w:val="44"/>
        </w:rPr>
      </w:pPr>
    </w:p>
    <w:p w:rsidR="007C5625" w:rsidRPr="00350874" w:rsidRDefault="003327D3">
      <w:pPr>
        <w:spacing w:line="560" w:lineRule="exact"/>
        <w:ind w:firstLineChars="200" w:firstLine="640"/>
        <w:rPr>
          <w:rFonts w:ascii="仿宋" w:eastAsia="仿宋" w:hAnsi="仿宋"/>
          <w:sz w:val="32"/>
          <w:szCs w:val="32"/>
        </w:rPr>
      </w:pPr>
      <w:r w:rsidRPr="00350874">
        <w:rPr>
          <w:rFonts w:ascii="仿宋" w:eastAsia="仿宋" w:hAnsi="仿宋" w:hint="eastAsia"/>
          <w:sz w:val="32"/>
          <w:szCs w:val="32"/>
        </w:rPr>
        <w:t>为做好全市企业新型冠状病毒感染的肺炎疫情防控工作,根据全市疫情防控需要，制定本防控指南。</w:t>
      </w:r>
    </w:p>
    <w:p w:rsidR="007C5625" w:rsidRPr="00350874" w:rsidRDefault="003327D3">
      <w:pPr>
        <w:spacing w:line="560" w:lineRule="exact"/>
        <w:ind w:firstLineChars="200" w:firstLine="643"/>
        <w:rPr>
          <w:rFonts w:ascii="仿宋" w:eastAsia="仿宋" w:hAnsi="仿宋"/>
          <w:sz w:val="32"/>
          <w:szCs w:val="32"/>
        </w:rPr>
      </w:pPr>
      <w:r w:rsidRPr="00350874">
        <w:rPr>
          <w:rFonts w:ascii="仿宋" w:eastAsia="仿宋" w:hAnsi="仿宋" w:hint="eastAsia"/>
          <w:b/>
          <w:sz w:val="32"/>
          <w:szCs w:val="32"/>
        </w:rPr>
        <w:t>一、建立防控组织机构和预案。</w:t>
      </w:r>
      <w:r w:rsidRPr="00350874">
        <w:rPr>
          <w:rFonts w:ascii="仿宋" w:eastAsia="仿宋" w:hAnsi="仿宋" w:hint="eastAsia"/>
          <w:sz w:val="32"/>
          <w:szCs w:val="32"/>
        </w:rPr>
        <w:t>针对疫情，成立公司疫情防范小组，明确各部门、人员职责分工和防控工作措施。进行人员管控，环境消毒，疫情宣传，物质筹备等方面工作，确保公司所有的疫情防护措施做到位。</w:t>
      </w:r>
    </w:p>
    <w:p w:rsidR="007C5625" w:rsidRPr="00350874" w:rsidRDefault="007C5625">
      <w:pPr>
        <w:spacing w:line="560" w:lineRule="exact"/>
        <w:ind w:firstLineChars="200" w:firstLine="640"/>
        <w:rPr>
          <w:rFonts w:ascii="仿宋" w:eastAsia="仿宋" w:hAnsi="仿宋"/>
          <w:sz w:val="32"/>
          <w:szCs w:val="32"/>
        </w:rPr>
      </w:pPr>
    </w:p>
    <w:p w:rsidR="007C5625" w:rsidRPr="00350874" w:rsidRDefault="003327D3">
      <w:pPr>
        <w:ind w:firstLineChars="200" w:firstLine="640"/>
        <w:jc w:val="center"/>
        <w:rPr>
          <w:rFonts w:ascii="仿宋" w:eastAsia="仿宋" w:hAnsi="仿宋"/>
          <w:sz w:val="32"/>
          <w:szCs w:val="32"/>
        </w:rPr>
      </w:pPr>
      <w:r w:rsidRPr="00350874">
        <w:rPr>
          <w:rFonts w:ascii="仿宋" w:eastAsia="仿宋" w:hAnsi="仿宋"/>
          <w:noProof/>
          <w:sz w:val="32"/>
          <w:szCs w:val="32"/>
        </w:rPr>
        <w:drawing>
          <wp:inline distT="0" distB="0" distL="0" distR="0">
            <wp:extent cx="5274310" cy="2570480"/>
            <wp:effectExtent l="0" t="0" r="0" b="0"/>
            <wp:docPr id="1" name="图片 1" descr="C:\Users\ADMINI~1\AppData\Local\Temp\1581138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81138306(1).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2570602"/>
                    </a:xfrm>
                    <a:prstGeom prst="rect">
                      <a:avLst/>
                    </a:prstGeom>
                    <a:noFill/>
                    <a:ln>
                      <a:noFill/>
                    </a:ln>
                  </pic:spPr>
                </pic:pic>
              </a:graphicData>
            </a:graphic>
          </wp:inline>
        </w:drawing>
      </w:r>
    </w:p>
    <w:p w:rsidR="007C5625" w:rsidRPr="00350874" w:rsidRDefault="007C5625">
      <w:pPr>
        <w:spacing w:line="560" w:lineRule="exact"/>
        <w:rPr>
          <w:rFonts w:ascii="仿宋" w:eastAsia="仿宋" w:hAnsi="仿宋"/>
          <w:b/>
          <w:bCs/>
          <w:sz w:val="32"/>
          <w:szCs w:val="32"/>
        </w:rPr>
      </w:pPr>
    </w:p>
    <w:p w:rsidR="007C5625" w:rsidRPr="00350874" w:rsidRDefault="003327D3">
      <w:pPr>
        <w:spacing w:line="560" w:lineRule="exact"/>
        <w:ind w:firstLineChars="200" w:firstLine="643"/>
        <w:rPr>
          <w:rFonts w:ascii="仿宋" w:eastAsia="仿宋" w:hAnsi="仿宋"/>
          <w:sz w:val="32"/>
          <w:szCs w:val="32"/>
        </w:rPr>
      </w:pPr>
      <w:r w:rsidRPr="00350874">
        <w:rPr>
          <w:rFonts w:ascii="仿宋" w:eastAsia="仿宋" w:hAnsi="仿宋" w:hint="eastAsia"/>
          <w:b/>
          <w:bCs/>
          <w:sz w:val="32"/>
          <w:szCs w:val="32"/>
        </w:rPr>
        <w:t>二、企业复工运作盘点</w:t>
      </w:r>
      <w:r w:rsidRPr="00350874">
        <w:rPr>
          <w:rFonts w:ascii="仿宋" w:eastAsia="仿宋" w:hAnsi="仿宋" w:hint="eastAsia"/>
          <w:b/>
          <w:sz w:val="32"/>
          <w:szCs w:val="32"/>
        </w:rPr>
        <w:t>。</w:t>
      </w:r>
      <w:r w:rsidRPr="00350874">
        <w:rPr>
          <w:rFonts w:ascii="仿宋" w:eastAsia="仿宋" w:hAnsi="仿宋" w:hint="eastAsia"/>
          <w:sz w:val="32"/>
          <w:szCs w:val="32"/>
        </w:rPr>
        <w:t>围绕“</w:t>
      </w:r>
      <w:r w:rsidRPr="00350874">
        <w:rPr>
          <w:rFonts w:ascii="仿宋" w:eastAsia="仿宋" w:hAnsi="仿宋" w:hint="eastAsia"/>
          <w:bCs/>
          <w:sz w:val="32"/>
          <w:szCs w:val="32"/>
        </w:rPr>
        <w:t>人机料法环</w:t>
      </w:r>
      <w:r w:rsidRPr="00350874">
        <w:rPr>
          <w:rFonts w:ascii="仿宋" w:eastAsia="仿宋" w:hAnsi="仿宋" w:hint="eastAsia"/>
          <w:sz w:val="32"/>
          <w:szCs w:val="32"/>
        </w:rPr>
        <w:t>”等几个方面，对生产运作进行盘点，并制定相应的应对策略。</w:t>
      </w:r>
    </w:p>
    <w:p w:rsidR="007C5625" w:rsidRPr="00350874" w:rsidRDefault="003327D3">
      <w:pPr>
        <w:spacing w:line="560" w:lineRule="exact"/>
        <w:rPr>
          <w:rFonts w:ascii="仿宋" w:eastAsia="仿宋" w:hAnsi="仿宋"/>
          <w:sz w:val="32"/>
          <w:szCs w:val="32"/>
        </w:rPr>
      </w:pPr>
      <w:r w:rsidRPr="00350874">
        <w:rPr>
          <w:rFonts w:ascii="仿宋" w:eastAsia="仿宋" w:hAnsi="仿宋" w:hint="eastAsia"/>
          <w:noProof/>
          <w:sz w:val="32"/>
          <w:szCs w:val="32"/>
        </w:rPr>
        <w:lastRenderedPageBreak/>
        <w:drawing>
          <wp:anchor distT="0" distB="0" distL="114300" distR="114300" simplePos="0" relativeHeight="251659264" behindDoc="0" locked="0" layoutInCell="1" allowOverlap="1">
            <wp:simplePos x="0" y="0"/>
            <wp:positionH relativeFrom="column">
              <wp:posOffset>109220</wp:posOffset>
            </wp:positionH>
            <wp:positionV relativeFrom="paragraph">
              <wp:posOffset>-387985</wp:posOffset>
            </wp:positionV>
            <wp:extent cx="6083300" cy="3416300"/>
            <wp:effectExtent l="19050" t="0" r="0" b="0"/>
            <wp:wrapTopAndBottom/>
            <wp:docPr id="3" name="图片 16" descr="C:\Users\Administrator.USER-20160826ZT\Desktop\微信图片_20200206091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descr="C:\Users\Administrator.USER-20160826ZT\Desktop\微信图片_20200206091526.jpg"/>
                    <pic:cNvPicPr>
                      <a:picLocks noChangeAspect="1" noChangeArrowheads="1"/>
                    </pic:cNvPicPr>
                  </pic:nvPicPr>
                  <pic:blipFill>
                    <a:blip r:embed="rId10" cstate="print"/>
                    <a:srcRect/>
                    <a:stretch>
                      <a:fillRect/>
                    </a:stretch>
                  </pic:blipFill>
                  <pic:spPr>
                    <a:xfrm>
                      <a:off x="0" y="0"/>
                      <a:ext cx="6083300" cy="3416300"/>
                    </a:xfrm>
                    <a:prstGeom prst="rect">
                      <a:avLst/>
                    </a:prstGeom>
                    <a:noFill/>
                    <a:ln w="9525">
                      <a:noFill/>
                      <a:miter lim="800000"/>
                      <a:headEnd/>
                      <a:tailEnd/>
                    </a:ln>
                  </pic:spPr>
                </pic:pic>
              </a:graphicData>
            </a:graphic>
          </wp:anchor>
        </w:drawing>
      </w:r>
    </w:p>
    <w:p w:rsidR="007C5625" w:rsidRPr="00350874" w:rsidRDefault="003327D3">
      <w:pPr>
        <w:spacing w:line="560" w:lineRule="exact"/>
        <w:ind w:firstLine="645"/>
        <w:rPr>
          <w:rFonts w:ascii="仿宋" w:eastAsia="仿宋" w:hAnsi="仿宋"/>
          <w:bCs/>
          <w:sz w:val="32"/>
          <w:szCs w:val="32"/>
        </w:rPr>
      </w:pPr>
      <w:r w:rsidRPr="00350874">
        <w:rPr>
          <w:rFonts w:ascii="仿宋" w:eastAsia="仿宋" w:hAnsi="仿宋" w:hint="eastAsia"/>
          <w:b/>
          <w:bCs/>
          <w:noProof/>
          <w:sz w:val="32"/>
          <w:szCs w:val="32"/>
        </w:rPr>
        <w:drawing>
          <wp:anchor distT="0" distB="0" distL="114300" distR="114300" simplePos="0" relativeHeight="251660288" behindDoc="0" locked="0" layoutInCell="1" allowOverlap="1">
            <wp:simplePos x="0" y="0"/>
            <wp:positionH relativeFrom="column">
              <wp:posOffset>-132080</wp:posOffset>
            </wp:positionH>
            <wp:positionV relativeFrom="paragraph">
              <wp:posOffset>2876550</wp:posOffset>
            </wp:positionV>
            <wp:extent cx="5962650" cy="3721100"/>
            <wp:effectExtent l="19050" t="0" r="0" b="0"/>
            <wp:wrapTopAndBottom/>
            <wp:docPr id="6" name="图片 17" descr="C:\Users\Administrator.USER-20160826ZT\Desktop\微信图片_20200206093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C:\Users\Administrator.USER-20160826ZT\Desktop\微信图片_20200206093957.jpg"/>
                    <pic:cNvPicPr>
                      <a:picLocks noChangeAspect="1" noChangeArrowheads="1"/>
                    </pic:cNvPicPr>
                  </pic:nvPicPr>
                  <pic:blipFill>
                    <a:blip r:embed="rId11" cstate="print"/>
                    <a:srcRect/>
                    <a:stretch>
                      <a:fillRect/>
                    </a:stretch>
                  </pic:blipFill>
                  <pic:spPr>
                    <a:xfrm>
                      <a:off x="0" y="0"/>
                      <a:ext cx="5962650" cy="3721100"/>
                    </a:xfrm>
                    <a:prstGeom prst="rect">
                      <a:avLst/>
                    </a:prstGeom>
                    <a:noFill/>
                    <a:ln w="9525">
                      <a:noFill/>
                      <a:miter lim="800000"/>
                      <a:headEnd/>
                      <a:tailEnd/>
                    </a:ln>
                  </pic:spPr>
                </pic:pic>
              </a:graphicData>
            </a:graphic>
          </wp:anchor>
        </w:drawing>
      </w:r>
      <w:r w:rsidRPr="00350874">
        <w:rPr>
          <w:rFonts w:ascii="仿宋" w:eastAsia="仿宋" w:hAnsi="仿宋" w:hint="eastAsia"/>
          <w:b/>
          <w:bCs/>
          <w:sz w:val="32"/>
          <w:szCs w:val="32"/>
        </w:rPr>
        <w:t>三、企业环境消毒杀菌。</w:t>
      </w:r>
      <w:r w:rsidRPr="00350874">
        <w:rPr>
          <w:rFonts w:ascii="仿宋" w:eastAsia="仿宋" w:hAnsi="仿宋" w:hint="eastAsia"/>
          <w:bCs/>
          <w:sz w:val="32"/>
          <w:szCs w:val="32"/>
        </w:rPr>
        <w:t>提前对办公场所、生产车间、食堂、卫生间等公共场所和职工聚集场所的设施、设备进行全面消杀防疫。</w:t>
      </w:r>
      <w:r w:rsidRPr="00350874">
        <w:rPr>
          <w:rFonts w:ascii="仿宋" w:eastAsia="仿宋" w:hAnsi="仿宋"/>
          <w:bCs/>
          <w:sz w:val="32"/>
          <w:szCs w:val="32"/>
        </w:rPr>
        <w:t>工作期间定时对办公区、生产作业区、楼道、电梯间等重点区域进行消杀防疫，明确责任人并实时做好记录。</w:t>
      </w:r>
    </w:p>
    <w:p w:rsidR="007C5625" w:rsidRPr="00350874" w:rsidRDefault="003327D3">
      <w:pPr>
        <w:spacing w:line="560" w:lineRule="exact"/>
        <w:ind w:firstLineChars="200" w:firstLine="640"/>
        <w:rPr>
          <w:rFonts w:ascii="仿宋" w:eastAsia="仿宋" w:hAnsi="仿宋" w:cs="Times New Roman"/>
          <w:sz w:val="32"/>
          <w:szCs w:val="32"/>
        </w:rPr>
      </w:pPr>
      <w:r w:rsidRPr="00350874">
        <w:rPr>
          <w:rFonts w:ascii="仿宋" w:eastAsia="仿宋" w:hAnsi="仿宋" w:hint="eastAsia"/>
          <w:bCs/>
          <w:noProof/>
          <w:sz w:val="32"/>
          <w:szCs w:val="32"/>
        </w:rPr>
        <w:drawing>
          <wp:anchor distT="0" distB="0" distL="114300" distR="114300" simplePos="0" relativeHeight="251662336" behindDoc="0" locked="0" layoutInCell="1" allowOverlap="1">
            <wp:simplePos x="0" y="0"/>
            <wp:positionH relativeFrom="column">
              <wp:posOffset>86995</wp:posOffset>
            </wp:positionH>
            <wp:positionV relativeFrom="paragraph">
              <wp:posOffset>1195705</wp:posOffset>
            </wp:positionV>
            <wp:extent cx="5759450" cy="3416300"/>
            <wp:effectExtent l="19050" t="0" r="0" b="0"/>
            <wp:wrapTopAndBottom/>
            <wp:docPr id="8" name="图片 19" descr="C:\Users\Administrator.USER-20160826ZT\Desktop\微信图片_20200206094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C:\Users\Administrator.USER-20160826ZT\Desktop\微信图片_20200206094708.jpg"/>
                    <pic:cNvPicPr>
                      <a:picLocks noChangeAspect="1" noChangeArrowheads="1"/>
                    </pic:cNvPicPr>
                  </pic:nvPicPr>
                  <pic:blipFill>
                    <a:blip r:embed="rId12" cstate="print"/>
                    <a:srcRect/>
                    <a:stretch>
                      <a:fillRect/>
                    </a:stretch>
                  </pic:blipFill>
                  <pic:spPr>
                    <a:xfrm>
                      <a:off x="0" y="0"/>
                      <a:ext cx="5759450" cy="3416300"/>
                    </a:xfrm>
                    <a:prstGeom prst="rect">
                      <a:avLst/>
                    </a:prstGeom>
                    <a:noFill/>
                    <a:ln w="9525">
                      <a:noFill/>
                      <a:miter lim="800000"/>
                      <a:headEnd/>
                      <a:tailEnd/>
                    </a:ln>
                  </pic:spPr>
                </pic:pic>
              </a:graphicData>
            </a:graphic>
          </wp:anchor>
        </w:drawing>
      </w:r>
      <w:r w:rsidRPr="00350874">
        <w:rPr>
          <w:rFonts w:ascii="仿宋" w:eastAsia="仿宋" w:hAnsi="仿宋" w:hint="eastAsia"/>
          <w:bCs/>
          <w:noProof/>
          <w:sz w:val="32"/>
          <w:szCs w:val="32"/>
        </w:rPr>
        <w:drawing>
          <wp:anchor distT="0" distB="0" distL="114300" distR="114300" simplePos="0" relativeHeight="251661312" behindDoc="0" locked="0" layoutInCell="1" allowOverlap="1">
            <wp:simplePos x="0" y="0"/>
            <wp:positionH relativeFrom="column">
              <wp:posOffset>102870</wp:posOffset>
            </wp:positionH>
            <wp:positionV relativeFrom="paragraph">
              <wp:posOffset>1796415</wp:posOffset>
            </wp:positionV>
            <wp:extent cx="5759450" cy="2755900"/>
            <wp:effectExtent l="19050" t="0" r="0" b="0"/>
            <wp:wrapTopAndBottom/>
            <wp:docPr id="9" name="图片 18" descr="C:\Users\Administrator.USER-20160826ZT\Desktop\微信图片_20200206094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C:\Users\Administrator.USER-20160826ZT\Desktop\微信图片_20200206094430.jpg"/>
                    <pic:cNvPicPr>
                      <a:picLocks noChangeAspect="1" noChangeArrowheads="1"/>
                    </pic:cNvPicPr>
                  </pic:nvPicPr>
                  <pic:blipFill>
                    <a:blip r:embed="rId13" cstate="print"/>
                    <a:srcRect/>
                    <a:stretch>
                      <a:fillRect/>
                    </a:stretch>
                  </pic:blipFill>
                  <pic:spPr>
                    <a:xfrm>
                      <a:off x="0" y="0"/>
                      <a:ext cx="5759450" cy="2755900"/>
                    </a:xfrm>
                    <a:prstGeom prst="rect">
                      <a:avLst/>
                    </a:prstGeom>
                    <a:noFill/>
                    <a:ln w="9525">
                      <a:noFill/>
                      <a:miter lim="800000"/>
                      <a:headEnd/>
                      <a:tailEnd/>
                    </a:ln>
                  </pic:spPr>
                </pic:pic>
              </a:graphicData>
            </a:graphic>
          </wp:anchor>
        </w:drawing>
      </w:r>
      <w:r w:rsidRPr="00350874">
        <w:rPr>
          <w:rFonts w:ascii="仿宋" w:eastAsia="仿宋" w:hAnsi="仿宋" w:hint="eastAsia"/>
          <w:b/>
          <w:bCs/>
          <w:sz w:val="32"/>
          <w:szCs w:val="32"/>
        </w:rPr>
        <w:t>四、返厂复工人流管控措施。</w:t>
      </w:r>
      <w:r w:rsidRPr="00350874">
        <w:rPr>
          <w:rFonts w:ascii="仿宋" w:eastAsia="仿宋" w:hAnsi="仿宋" w:hint="eastAsia"/>
          <w:bCs/>
          <w:sz w:val="32"/>
          <w:szCs w:val="32"/>
        </w:rPr>
        <w:t>根据疫情区域情况，制定返厂复工人流管控方案以及复工期间人流管控措施。</w:t>
      </w:r>
      <w:r w:rsidRPr="00350874">
        <w:rPr>
          <w:rFonts w:ascii="仿宋" w:eastAsia="仿宋" w:hAnsi="仿宋" w:hint="eastAsia"/>
          <w:sz w:val="32"/>
          <w:szCs w:val="32"/>
        </w:rPr>
        <w:t>返工前收集员工</w:t>
      </w:r>
      <w:r w:rsidRPr="00350874">
        <w:rPr>
          <w:rFonts w:ascii="仿宋" w:eastAsia="仿宋" w:hAnsi="仿宋" w:hint="eastAsia"/>
          <w:sz w:val="32"/>
          <w:szCs w:val="32"/>
        </w:rPr>
        <w:lastRenderedPageBreak/>
        <w:t>近期健康状况、疫情发生地居住史、旅行史和员工动向。建立员工健康状况台账，每天了解员工健康状况，制定相应的健康监测制度，并由专人负责，严格执行。</w:t>
      </w:r>
    </w:p>
    <w:p w:rsidR="007C5625" w:rsidRPr="00350874" w:rsidRDefault="003327D3">
      <w:pPr>
        <w:spacing w:line="560" w:lineRule="exact"/>
        <w:ind w:firstLineChars="200" w:firstLine="643"/>
        <w:rPr>
          <w:rFonts w:ascii="仿宋" w:eastAsia="仿宋" w:hAnsi="仿宋" w:cs="Times New Roman"/>
          <w:sz w:val="32"/>
          <w:szCs w:val="32"/>
        </w:rPr>
      </w:pPr>
      <w:r w:rsidRPr="00350874">
        <w:rPr>
          <w:rFonts w:ascii="仿宋" w:eastAsia="仿宋" w:hAnsi="仿宋" w:cs="Times New Roman" w:hint="eastAsia"/>
          <w:b/>
          <w:bCs/>
          <w:noProof/>
          <w:sz w:val="32"/>
          <w:szCs w:val="32"/>
        </w:rPr>
        <w:drawing>
          <wp:anchor distT="0" distB="0" distL="114300" distR="114300" simplePos="0" relativeHeight="251663360" behindDoc="0" locked="0" layoutInCell="1" allowOverlap="1">
            <wp:simplePos x="0" y="0"/>
            <wp:positionH relativeFrom="column">
              <wp:posOffset>172720</wp:posOffset>
            </wp:positionH>
            <wp:positionV relativeFrom="paragraph">
              <wp:posOffset>843915</wp:posOffset>
            </wp:positionV>
            <wp:extent cx="5854700" cy="3810000"/>
            <wp:effectExtent l="19050" t="0" r="0" b="0"/>
            <wp:wrapTopAndBottom/>
            <wp:docPr id="13" name="图片 20" descr="C:\Users\Administrator.USER-20160826ZT\Desktop\微信图片_20200206095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C:\Users\Administrator.USER-20160826ZT\Desktop\微信图片_20200206095723.jpg"/>
                    <pic:cNvPicPr>
                      <a:picLocks noChangeAspect="1" noChangeArrowheads="1"/>
                    </pic:cNvPicPr>
                  </pic:nvPicPr>
                  <pic:blipFill>
                    <a:blip r:embed="rId14" cstate="print"/>
                    <a:srcRect/>
                    <a:stretch>
                      <a:fillRect/>
                    </a:stretch>
                  </pic:blipFill>
                  <pic:spPr>
                    <a:xfrm>
                      <a:off x="0" y="0"/>
                      <a:ext cx="5854700" cy="3810000"/>
                    </a:xfrm>
                    <a:prstGeom prst="rect">
                      <a:avLst/>
                    </a:prstGeom>
                    <a:noFill/>
                    <a:ln w="9525">
                      <a:noFill/>
                      <a:miter lim="800000"/>
                      <a:headEnd/>
                      <a:tailEnd/>
                    </a:ln>
                  </pic:spPr>
                </pic:pic>
              </a:graphicData>
            </a:graphic>
          </wp:anchor>
        </w:drawing>
      </w:r>
      <w:r w:rsidRPr="00350874">
        <w:rPr>
          <w:rFonts w:ascii="仿宋" w:eastAsia="仿宋" w:hAnsi="仿宋" w:cs="Times New Roman" w:hint="eastAsia"/>
          <w:b/>
          <w:bCs/>
          <w:sz w:val="32"/>
          <w:szCs w:val="32"/>
        </w:rPr>
        <w:t>五、节后复工安排事项。</w:t>
      </w:r>
      <w:r w:rsidRPr="00350874">
        <w:rPr>
          <w:rFonts w:ascii="仿宋" w:eastAsia="仿宋" w:hAnsi="仿宋" w:cs="Times New Roman" w:hint="eastAsia"/>
          <w:bCs/>
          <w:sz w:val="32"/>
          <w:szCs w:val="32"/>
        </w:rPr>
        <w:t>疫情防范小组对节后复工期间相关工作进行安排，明确责任人和完成时间。</w:t>
      </w:r>
    </w:p>
    <w:p w:rsidR="007C5625" w:rsidRPr="00350874" w:rsidRDefault="003327D3">
      <w:pPr>
        <w:spacing w:line="560" w:lineRule="exact"/>
        <w:ind w:firstLineChars="200" w:firstLine="643"/>
        <w:rPr>
          <w:rFonts w:ascii="仿宋" w:eastAsia="仿宋" w:hAnsi="仿宋" w:cs="Times New Roman"/>
          <w:sz w:val="32"/>
          <w:szCs w:val="32"/>
        </w:rPr>
      </w:pPr>
      <w:r w:rsidRPr="00350874">
        <w:rPr>
          <w:rFonts w:ascii="仿宋" w:eastAsia="仿宋" w:hAnsi="仿宋" w:cs="Times New Roman" w:hint="eastAsia"/>
          <w:b/>
          <w:noProof/>
          <w:sz w:val="32"/>
          <w:szCs w:val="32"/>
        </w:rPr>
        <w:drawing>
          <wp:anchor distT="0" distB="0" distL="114300" distR="114300" simplePos="0" relativeHeight="251664384" behindDoc="0" locked="0" layoutInCell="1" allowOverlap="1">
            <wp:simplePos x="0" y="0"/>
            <wp:positionH relativeFrom="column">
              <wp:posOffset>184150</wp:posOffset>
            </wp:positionH>
            <wp:positionV relativeFrom="paragraph">
              <wp:posOffset>4780280</wp:posOffset>
            </wp:positionV>
            <wp:extent cx="5784850" cy="2870200"/>
            <wp:effectExtent l="19050" t="0" r="6350" b="0"/>
            <wp:wrapTopAndBottom/>
            <wp:docPr id="14" name="图片 21" descr="C:\Users\Administrator.USER-20160826ZT\Desktop\微信图片_20200206095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1" descr="C:\Users\Administrator.USER-20160826ZT\Desktop\微信图片_20200206095908.jpg"/>
                    <pic:cNvPicPr>
                      <a:picLocks noChangeAspect="1" noChangeArrowheads="1"/>
                    </pic:cNvPicPr>
                  </pic:nvPicPr>
                  <pic:blipFill>
                    <a:blip r:embed="rId15" cstate="print"/>
                    <a:srcRect/>
                    <a:stretch>
                      <a:fillRect/>
                    </a:stretch>
                  </pic:blipFill>
                  <pic:spPr>
                    <a:xfrm>
                      <a:off x="0" y="0"/>
                      <a:ext cx="5784850" cy="2870200"/>
                    </a:xfrm>
                    <a:prstGeom prst="rect">
                      <a:avLst/>
                    </a:prstGeom>
                    <a:noFill/>
                    <a:ln w="9525">
                      <a:noFill/>
                      <a:miter lim="800000"/>
                      <a:headEnd/>
                      <a:tailEnd/>
                    </a:ln>
                  </pic:spPr>
                </pic:pic>
              </a:graphicData>
            </a:graphic>
          </wp:anchor>
        </w:drawing>
      </w:r>
      <w:r w:rsidRPr="00350874">
        <w:rPr>
          <w:rFonts w:ascii="仿宋" w:eastAsia="仿宋" w:hAnsi="仿宋" w:cs="Times New Roman" w:hint="eastAsia"/>
          <w:b/>
          <w:sz w:val="32"/>
          <w:szCs w:val="32"/>
        </w:rPr>
        <w:t>六、</w:t>
      </w:r>
      <w:r w:rsidRPr="00350874">
        <w:rPr>
          <w:rFonts w:ascii="仿宋" w:eastAsia="仿宋" w:hAnsi="仿宋" w:cs="Times New Roman" w:hint="eastAsia"/>
          <w:b/>
          <w:bCs/>
          <w:sz w:val="32"/>
          <w:szCs w:val="32"/>
        </w:rPr>
        <w:t>疫情防护用品准备清单。</w:t>
      </w:r>
      <w:r w:rsidRPr="00350874">
        <w:rPr>
          <w:rFonts w:ascii="仿宋" w:eastAsia="仿宋" w:hAnsi="仿宋" w:cs="Times New Roman" w:hint="eastAsia"/>
          <w:bCs/>
          <w:sz w:val="32"/>
          <w:szCs w:val="32"/>
        </w:rPr>
        <w:t>复工前准备好用于疫情所需的防护用品。</w:t>
      </w:r>
    </w:p>
    <w:p w:rsidR="007C5625" w:rsidRPr="00350874" w:rsidRDefault="003327D3">
      <w:pPr>
        <w:spacing w:line="560" w:lineRule="exact"/>
        <w:ind w:firstLineChars="200" w:firstLine="643"/>
        <w:rPr>
          <w:rFonts w:ascii="仿宋" w:eastAsia="仿宋" w:hAnsi="仿宋"/>
          <w:sz w:val="32"/>
          <w:szCs w:val="32"/>
        </w:rPr>
      </w:pPr>
      <w:r w:rsidRPr="00350874">
        <w:rPr>
          <w:rFonts w:ascii="仿宋" w:eastAsia="仿宋" w:hAnsi="仿宋" w:hint="eastAsia"/>
          <w:b/>
          <w:bCs/>
          <w:sz w:val="32"/>
          <w:szCs w:val="32"/>
        </w:rPr>
        <w:lastRenderedPageBreak/>
        <w:t>七、监测体温。</w:t>
      </w:r>
      <w:r w:rsidRPr="00350874">
        <w:rPr>
          <w:rFonts w:ascii="仿宋" w:eastAsia="仿宋" w:hAnsi="仿宋" w:hint="eastAsia"/>
          <w:sz w:val="32"/>
          <w:szCs w:val="32"/>
        </w:rPr>
        <w:t>在入口处使用快速红外体温探测仪，对所有进入企业的人员开展体温探测</w:t>
      </w:r>
      <w:r w:rsidR="00EE7580" w:rsidRPr="00350874">
        <w:rPr>
          <w:rFonts w:ascii="仿宋" w:eastAsia="仿宋" w:hAnsi="仿宋" w:hint="eastAsia"/>
          <w:sz w:val="32"/>
          <w:szCs w:val="32"/>
        </w:rPr>
        <w:t>，企业员工要实行错峰排队测量体温</w:t>
      </w:r>
      <w:r w:rsidRPr="00350874">
        <w:rPr>
          <w:rFonts w:ascii="仿宋" w:eastAsia="仿宋" w:hAnsi="仿宋" w:hint="eastAsia"/>
          <w:sz w:val="32"/>
          <w:szCs w:val="32"/>
        </w:rPr>
        <w:t>。发现异常现象及时隔离观察、及时向当地疾控机构报告，并到指定医疗机构就诊。</w:t>
      </w:r>
    </w:p>
    <w:p w:rsidR="007C5625" w:rsidRPr="00350874" w:rsidRDefault="003327D3">
      <w:pPr>
        <w:spacing w:line="560" w:lineRule="exact"/>
        <w:ind w:firstLineChars="200" w:firstLine="643"/>
        <w:rPr>
          <w:rFonts w:ascii="仿宋" w:eastAsia="仿宋" w:hAnsi="仿宋"/>
          <w:sz w:val="32"/>
          <w:szCs w:val="32"/>
        </w:rPr>
      </w:pPr>
      <w:r w:rsidRPr="00350874">
        <w:rPr>
          <w:rFonts w:ascii="仿宋" w:eastAsia="仿宋" w:hAnsi="仿宋" w:hint="eastAsia"/>
          <w:b/>
          <w:bCs/>
          <w:sz w:val="32"/>
          <w:szCs w:val="32"/>
        </w:rPr>
        <w:t>八、佩戴口罩。</w:t>
      </w:r>
      <w:r w:rsidRPr="00350874">
        <w:rPr>
          <w:rFonts w:ascii="仿宋" w:eastAsia="仿宋" w:hAnsi="仿宋" w:hint="eastAsia"/>
          <w:sz w:val="32"/>
          <w:szCs w:val="32"/>
        </w:rPr>
        <w:t>员工须全程佩戴一次性医用口罩，做好个人防护。要按标准设置带有明显标识的废弃口罩专用箱，由专人管理并加强消毒。口罩佩戴有以下步骤:（1）鼻夹侧朝上，深色面朝外;（2）上下拉开槽皱，使口罩覆盖口、鼻、下领;（3）双手指尖沿着鼻梁金属条，由中间至两边，慢慢向内按压，直至紧贴鼻梁;（4）适当调整口罩，使口罩周边充分贴合面部。脱口罩时，抓住耳朵上弹力带取下口罩，不要接触口罩外侧。使用过的口罩，按照生活垃圾分类的要求，作为医疗废物进行收集处置。</w:t>
      </w:r>
    </w:p>
    <w:p w:rsidR="007C5625" w:rsidRPr="00350874" w:rsidRDefault="003327D3">
      <w:pPr>
        <w:spacing w:line="560" w:lineRule="exact"/>
        <w:ind w:firstLineChars="200" w:firstLine="643"/>
        <w:rPr>
          <w:rFonts w:ascii="仿宋" w:eastAsia="仿宋" w:hAnsi="仿宋"/>
          <w:sz w:val="32"/>
          <w:szCs w:val="32"/>
        </w:rPr>
      </w:pPr>
      <w:r w:rsidRPr="00350874">
        <w:rPr>
          <w:rFonts w:ascii="仿宋" w:eastAsia="仿宋" w:hAnsi="仿宋" w:hint="eastAsia"/>
          <w:b/>
          <w:bCs/>
          <w:sz w:val="32"/>
          <w:szCs w:val="32"/>
        </w:rPr>
        <w:t>九、设置隔离留观室。</w:t>
      </w:r>
      <w:r w:rsidRPr="00350874">
        <w:rPr>
          <w:rFonts w:ascii="仿宋" w:eastAsia="仿宋" w:hAnsi="仿宋" w:hint="eastAsia"/>
          <w:sz w:val="32"/>
          <w:szCs w:val="32"/>
        </w:rPr>
        <w:t>鼓励大型企业设立隔离点。对来自疫情发生地的员工，劝其留在原居住地，防止疫情扩散蔓延;已经返工的，要求其抵达后自我隔离14天。安排单人单间、相对独立房间设立疫区返岗人员临时隔离场所。隔离人员必须每日进行体温测量，如出现发热、咳嗽、乏力等症状，请戴上口罩立即到就近的定点救治医院发热门诊就诊。隔离结束后所有隔离人员必须经过体温检测合格后方可解除隔离。自治区级以上开发区（高新区、经开区、工业园区）由管委会统一设立集中隔离点。</w:t>
      </w:r>
      <w:r w:rsidRPr="00350874">
        <w:rPr>
          <w:rFonts w:ascii="仿宋" w:eastAsia="仿宋" w:hAnsi="仿宋"/>
          <w:sz w:val="32"/>
          <w:szCs w:val="32"/>
        </w:rPr>
        <w:t>对不具备自行设置集中隔离条件的中小企业，由</w:t>
      </w:r>
      <w:r w:rsidRPr="00350874">
        <w:rPr>
          <w:rFonts w:ascii="仿宋" w:eastAsia="仿宋" w:hAnsi="仿宋" w:hint="eastAsia"/>
          <w:sz w:val="32"/>
          <w:szCs w:val="32"/>
        </w:rPr>
        <w:t>属</w:t>
      </w:r>
      <w:r w:rsidRPr="00350874">
        <w:rPr>
          <w:rFonts w:ascii="仿宋" w:eastAsia="仿宋" w:hAnsi="仿宋"/>
          <w:sz w:val="32"/>
          <w:szCs w:val="32"/>
        </w:rPr>
        <w:t>地人民政府集中安排。</w:t>
      </w:r>
      <w:r w:rsidR="00EE7580" w:rsidRPr="00350874">
        <w:rPr>
          <w:rFonts w:ascii="仿宋" w:eastAsia="仿宋" w:hAnsi="仿宋" w:hint="eastAsia"/>
          <w:sz w:val="32"/>
          <w:szCs w:val="32"/>
        </w:rPr>
        <w:t>县区、开发区防疫部门做好指导工作。</w:t>
      </w:r>
    </w:p>
    <w:p w:rsidR="007C5625" w:rsidRPr="00350874" w:rsidRDefault="003327D3">
      <w:pPr>
        <w:spacing w:line="560" w:lineRule="exact"/>
        <w:ind w:firstLineChars="200" w:firstLine="643"/>
        <w:rPr>
          <w:rFonts w:ascii="仿宋" w:eastAsia="仿宋" w:hAnsi="仿宋"/>
          <w:sz w:val="32"/>
          <w:szCs w:val="32"/>
        </w:rPr>
      </w:pPr>
      <w:r w:rsidRPr="00350874">
        <w:rPr>
          <w:rFonts w:ascii="仿宋" w:eastAsia="仿宋" w:hAnsi="仿宋" w:hint="eastAsia"/>
          <w:b/>
          <w:bCs/>
          <w:sz w:val="32"/>
          <w:szCs w:val="32"/>
        </w:rPr>
        <w:t>十、降低工作区域内人员密度和减少人员聚焦。</w:t>
      </w:r>
      <w:r w:rsidRPr="00350874">
        <w:rPr>
          <w:rFonts w:ascii="仿宋" w:eastAsia="仿宋" w:hAnsi="仿宋" w:hint="eastAsia"/>
          <w:sz w:val="32"/>
          <w:szCs w:val="32"/>
        </w:rPr>
        <w:t>职工的工位间隔要拉长，尽量每人保持在1.5米以上。</w:t>
      </w:r>
      <w:r w:rsidRPr="00350874">
        <w:rPr>
          <w:rFonts w:ascii="仿宋" w:eastAsia="仿宋" w:hAnsi="仿宋"/>
          <w:sz w:val="32"/>
          <w:szCs w:val="32"/>
        </w:rPr>
        <w:t>减少接待外来人员。</w:t>
      </w:r>
      <w:r w:rsidRPr="00350874">
        <w:rPr>
          <w:rFonts w:ascii="仿宋" w:eastAsia="仿宋" w:hAnsi="仿宋"/>
          <w:sz w:val="32"/>
          <w:szCs w:val="32"/>
        </w:rPr>
        <w:lastRenderedPageBreak/>
        <w:t>集体住宿要尽量降低人员密度，保持室内空气流通，按标准规范消毒。</w:t>
      </w:r>
      <w:r w:rsidRPr="00350874">
        <w:rPr>
          <w:rFonts w:ascii="仿宋" w:eastAsia="仿宋" w:hAnsi="仿宋" w:hint="eastAsia"/>
          <w:sz w:val="32"/>
          <w:szCs w:val="32"/>
        </w:rPr>
        <w:t>工作场所、员工集体宿舍要尽量保证自然对流通风，若自然通风不足，应安装足够的机械通风装置（排气扇），确保做到充分通风透气。空调工作场所应调节足够的新风分配量，并每周对新风房、过滤网等进行清洁、消毒2次以上。</w:t>
      </w:r>
    </w:p>
    <w:p w:rsidR="007C5625" w:rsidRPr="00350874" w:rsidRDefault="003327D3">
      <w:pPr>
        <w:spacing w:line="560" w:lineRule="exact"/>
        <w:ind w:firstLineChars="200" w:firstLine="640"/>
        <w:rPr>
          <w:rFonts w:ascii="仿宋" w:eastAsia="仿宋" w:hAnsi="仿宋"/>
          <w:sz w:val="32"/>
          <w:szCs w:val="32"/>
        </w:rPr>
      </w:pPr>
      <w:r w:rsidRPr="00350874">
        <w:rPr>
          <w:rFonts w:ascii="仿宋" w:eastAsia="仿宋" w:hAnsi="仿宋" w:hint="eastAsia"/>
          <w:sz w:val="32"/>
          <w:szCs w:val="32"/>
        </w:rPr>
        <w:t>要尽量减少或避免举办大中型会议、聚集性活动。</w:t>
      </w:r>
      <w:r w:rsidRPr="00350874">
        <w:rPr>
          <w:rFonts w:ascii="仿宋" w:eastAsia="仿宋" w:hAnsi="仿宋"/>
          <w:sz w:val="32"/>
          <w:szCs w:val="32"/>
        </w:rPr>
        <w:t>如确需召开会议，人数必须按照疫情防控要求控制参会人数和范围。</w:t>
      </w:r>
      <w:r w:rsidRPr="00350874">
        <w:rPr>
          <w:rFonts w:ascii="仿宋" w:eastAsia="仿宋" w:hAnsi="仿宋" w:hint="eastAsia"/>
          <w:sz w:val="32"/>
          <w:szCs w:val="32"/>
        </w:rPr>
        <w:t>参加会议时，须佩戴口罩，进入会议室前洗手消毒。开会人员间隔1米以上。减少集中开会，控制会议时间，并保持开窗通风。会议结束后场地和物品须进行消毒。居室保持通风和卫生清洁，避免多人聚会。</w:t>
      </w:r>
    </w:p>
    <w:p w:rsidR="007C5625" w:rsidRPr="00350874" w:rsidRDefault="003327D3">
      <w:pPr>
        <w:spacing w:line="560" w:lineRule="exact"/>
        <w:ind w:firstLineChars="200" w:firstLine="640"/>
        <w:rPr>
          <w:rFonts w:ascii="仿宋" w:eastAsia="仿宋" w:hAnsi="仿宋"/>
          <w:sz w:val="32"/>
          <w:szCs w:val="32"/>
        </w:rPr>
      </w:pPr>
      <w:r w:rsidRPr="00350874">
        <w:rPr>
          <w:rFonts w:ascii="仿宋" w:eastAsia="仿宋" w:hAnsi="仿宋" w:hint="eastAsia"/>
          <w:sz w:val="32"/>
          <w:szCs w:val="32"/>
        </w:rPr>
        <w:t>加强职工食堂卫生管理，推行分餐制，尽量避免员工集体用餐，减少人员聚集。餐厅每日消毒1次，餐桌椅使用后进行消毒。餐具用品须高温消毒。操作间保持清洁干燥，严禁生食和熟食用品混用，避免肉类生食。建议营养配餐,清淡适口。</w:t>
      </w:r>
    </w:p>
    <w:p w:rsidR="007C5625" w:rsidRPr="00350874" w:rsidRDefault="003327D3">
      <w:pPr>
        <w:spacing w:line="560" w:lineRule="exact"/>
        <w:ind w:firstLineChars="200" w:firstLine="643"/>
        <w:rPr>
          <w:rFonts w:ascii="仿宋" w:eastAsia="仿宋" w:hAnsi="仿宋"/>
          <w:b/>
          <w:bCs/>
          <w:sz w:val="32"/>
          <w:szCs w:val="32"/>
        </w:rPr>
      </w:pPr>
      <w:r w:rsidRPr="00350874">
        <w:rPr>
          <w:rFonts w:ascii="仿宋" w:eastAsia="仿宋" w:hAnsi="仿宋" w:hint="eastAsia"/>
          <w:b/>
          <w:bCs/>
          <w:sz w:val="32"/>
          <w:szCs w:val="32"/>
        </w:rPr>
        <w:t>十一、开展爱国卫生运动。</w:t>
      </w:r>
      <w:r w:rsidRPr="00350874">
        <w:rPr>
          <w:rFonts w:ascii="仿宋" w:eastAsia="仿宋" w:hAnsi="仿宋" w:hint="eastAsia"/>
          <w:sz w:val="32"/>
          <w:szCs w:val="32"/>
        </w:rPr>
        <w:t>广泛深入开展爱国卫生运动,加强健康教育，人人动手除“四害”大搞环境卫生，保持工作生活环境整洁，预防疾病发生。要对生产区、生活区污水处理、粪便处理前款进行排查，防止交叉感染。环境及物品以清洁为主，预防性消毒为辅，受到污染时随时进行清洁消毒。消毒方法如下:（1）物体表面:对台面、门把手、电话机、开关、热水壶把手、洗手盆、坐便器等经常接触的物体表面，可使用含氯消毒剂（有效氯浓度250mg／L～500mg／L）擦拭，作用30min，再用清水擦净;（2）地面:可使用含氯消毒剂（有效氯浓度250mg／L～500mg／L）用拖布</w:t>
      </w:r>
      <w:r w:rsidRPr="00350874">
        <w:rPr>
          <w:rFonts w:ascii="仿宋" w:eastAsia="仿宋" w:hAnsi="仿宋" w:hint="eastAsia"/>
          <w:sz w:val="32"/>
          <w:szCs w:val="32"/>
        </w:rPr>
        <w:lastRenderedPageBreak/>
        <w:t>湿式拖拭，作用30min，再用清水洗净。（3）空气：用15%过氧乙酸溶液气溶胶喷雾消毒，作用60 min，或</w:t>
      </w:r>
      <w:r w:rsidRPr="00350874">
        <w:rPr>
          <w:rFonts w:ascii="仿宋" w:eastAsia="仿宋" w:hAnsi="仿宋" w:cs="仿宋_GB2312" w:hint="eastAsia"/>
          <w:spacing w:val="6"/>
          <w:sz w:val="32"/>
          <w:szCs w:val="32"/>
          <w:lang w:val="zh-TW"/>
        </w:rPr>
        <w:t>复合双链季铵盐类消毒，或</w:t>
      </w:r>
      <w:r w:rsidRPr="00350874">
        <w:rPr>
          <w:rFonts w:ascii="仿宋" w:eastAsia="仿宋" w:hAnsi="仿宋" w:hint="eastAsia"/>
          <w:sz w:val="32"/>
          <w:szCs w:val="32"/>
        </w:rPr>
        <w:t>使用紫外线灯（1.5W/m</w:t>
      </w:r>
      <w:r w:rsidRPr="00350874">
        <w:rPr>
          <w:rFonts w:ascii="仿宋" w:eastAsia="仿宋" w:hAnsi="仿宋" w:cs="仿宋_GB2312" w:hint="eastAsia"/>
          <w:spacing w:val="6"/>
          <w:sz w:val="32"/>
          <w:szCs w:val="32"/>
          <w:vertAlign w:val="superscript"/>
          <w:lang w:val="zh-TW" w:eastAsia="zh-TW"/>
        </w:rPr>
        <w:t>3</w:t>
      </w:r>
      <w:r w:rsidRPr="00350874">
        <w:rPr>
          <w:rFonts w:ascii="仿宋" w:eastAsia="仿宋" w:hAnsi="仿宋" w:cs="仿宋_GB2312" w:hint="eastAsia"/>
          <w:spacing w:val="6"/>
          <w:sz w:val="32"/>
          <w:szCs w:val="32"/>
          <w:lang w:val="zh-TW" w:eastAsia="zh-TW"/>
        </w:rPr>
        <w:t>)</w:t>
      </w:r>
      <w:r w:rsidRPr="00350874">
        <w:rPr>
          <w:rFonts w:ascii="仿宋" w:eastAsia="仿宋" w:hAnsi="仿宋" w:cs="仿宋_GB2312" w:hint="eastAsia"/>
          <w:spacing w:val="6"/>
          <w:sz w:val="32"/>
          <w:szCs w:val="32"/>
          <w:lang w:val="zh-TW"/>
        </w:rPr>
        <w:t>照射</w:t>
      </w:r>
      <w:r w:rsidRPr="00350874">
        <w:rPr>
          <w:rFonts w:ascii="仿宋" w:eastAsia="仿宋" w:hAnsi="仿宋" w:cs="仿宋_GB2312" w:hint="eastAsia"/>
          <w:spacing w:val="6"/>
          <w:sz w:val="32"/>
          <w:szCs w:val="32"/>
          <w:lang w:val="zh-TW" w:eastAsia="zh-TW"/>
        </w:rPr>
        <w:t>60 min</w:t>
      </w:r>
      <w:r w:rsidRPr="00350874">
        <w:rPr>
          <w:rFonts w:ascii="仿宋" w:eastAsia="仿宋" w:hAnsi="仿宋" w:hint="eastAsia"/>
          <w:sz w:val="32"/>
          <w:szCs w:val="32"/>
        </w:rPr>
        <w:t>。</w:t>
      </w:r>
    </w:p>
    <w:p w:rsidR="007C5625" w:rsidRPr="00350874" w:rsidRDefault="003327D3">
      <w:pPr>
        <w:spacing w:line="560" w:lineRule="exact"/>
        <w:ind w:firstLineChars="200" w:firstLine="643"/>
        <w:rPr>
          <w:rFonts w:ascii="仿宋" w:eastAsia="仿宋" w:hAnsi="仿宋"/>
          <w:sz w:val="32"/>
          <w:szCs w:val="32"/>
        </w:rPr>
      </w:pPr>
      <w:r w:rsidRPr="00350874">
        <w:rPr>
          <w:rFonts w:ascii="仿宋" w:eastAsia="仿宋" w:hAnsi="仿宋" w:hint="eastAsia"/>
          <w:b/>
          <w:bCs/>
          <w:sz w:val="32"/>
          <w:szCs w:val="32"/>
        </w:rPr>
        <w:t>十二、开展培训及健康教育。</w:t>
      </w:r>
      <w:r w:rsidRPr="00350874">
        <w:rPr>
          <w:rFonts w:ascii="仿宋" w:eastAsia="仿宋" w:hAnsi="仿宋" w:hint="eastAsia"/>
          <w:bCs/>
          <w:sz w:val="32"/>
          <w:szCs w:val="32"/>
        </w:rPr>
        <w:t>通过微信、APP、短信、宣传栏、宣传资料等多种形式，或由属地社区卫生服务中心进行人员防控知识宣传和培训，</w:t>
      </w:r>
      <w:r w:rsidRPr="00350874">
        <w:rPr>
          <w:rFonts w:ascii="仿宋" w:eastAsia="仿宋" w:hAnsi="仿宋" w:hint="eastAsia"/>
          <w:sz w:val="32"/>
          <w:szCs w:val="32"/>
        </w:rPr>
        <w:t>提高员工预防疾病的意识。</w:t>
      </w:r>
    </w:p>
    <w:p w:rsidR="007C5625" w:rsidRPr="00350874" w:rsidRDefault="003327D3">
      <w:pPr>
        <w:spacing w:line="560" w:lineRule="exact"/>
        <w:ind w:firstLineChars="200" w:firstLine="640"/>
        <w:rPr>
          <w:rFonts w:ascii="仿宋" w:eastAsia="仿宋" w:hAnsi="仿宋"/>
          <w:sz w:val="32"/>
          <w:szCs w:val="32"/>
        </w:rPr>
      </w:pPr>
      <w:r w:rsidRPr="00350874">
        <w:rPr>
          <w:rFonts w:ascii="仿宋" w:eastAsia="仿宋" w:hAnsi="仿宋" w:hint="eastAsia"/>
          <w:sz w:val="32"/>
          <w:szCs w:val="32"/>
        </w:rPr>
        <w:t>下班后，洗手后佩戴一次性医用口罩外出，回到居室后摘掉口罩后首先用七步洗手法清洁双手，步骤如下:（1）洗手掌（内）:流水湿润双手，涂抹洗手液（或肥皂），掌心相对，手指并拢相互揉搓;（2）洗背侧指缝（外）:手心对手背沿指缝相互揉搓，双手交换进行;（3）洗掌侧指缝（夹）:掌心相对，双手交叉沿指缝相互揉搓;（4）洗指背（弓）:弯曲各手指关节，半握拳把指背放在另一手掌心旋转揉搓，双手交换进行;（5）洗拇指（大）:一手握另一手大拇指旋转揉搓，双手交换进行;（6）洗指尖（立）:弯曲各手指关节，把指尖合拢在另一手掌心旋转揉搓，双手交换进行;（7）洗手腕、手臂（腕）:揉搓手腕、手臂，双手交换进行。然后用75％酒精擦拭双手。</w:t>
      </w:r>
    </w:p>
    <w:p w:rsidR="007C5625" w:rsidRPr="00350874" w:rsidRDefault="003327D3">
      <w:pPr>
        <w:spacing w:line="560" w:lineRule="exact"/>
        <w:ind w:firstLineChars="200" w:firstLine="643"/>
        <w:rPr>
          <w:rFonts w:ascii="仿宋" w:eastAsia="仿宋" w:hAnsi="仿宋"/>
          <w:sz w:val="32"/>
          <w:szCs w:val="32"/>
        </w:rPr>
      </w:pPr>
      <w:r w:rsidRPr="00350874">
        <w:rPr>
          <w:rFonts w:ascii="仿宋" w:eastAsia="仿宋" w:hAnsi="仿宋" w:hint="eastAsia"/>
          <w:b/>
          <w:bCs/>
          <w:sz w:val="32"/>
          <w:szCs w:val="32"/>
        </w:rPr>
        <w:t>十三、强化人文关怀。</w:t>
      </w:r>
      <w:r w:rsidRPr="00350874">
        <w:rPr>
          <w:rFonts w:ascii="仿宋" w:eastAsia="仿宋" w:hAnsi="仿宋" w:hint="eastAsia"/>
          <w:sz w:val="32"/>
          <w:szCs w:val="32"/>
        </w:rPr>
        <w:t>要加强人文关怀，切实维护好企业的良好形象，高度关注被隔离人员的思想动态，及时进行心理疏导，做到隔离不隔“爱”。</w:t>
      </w:r>
    </w:p>
    <w:p w:rsidR="007C5625" w:rsidRPr="00350874" w:rsidRDefault="003327D3">
      <w:pPr>
        <w:spacing w:line="560" w:lineRule="exact"/>
        <w:ind w:firstLineChars="200" w:firstLine="643"/>
        <w:rPr>
          <w:rFonts w:ascii="仿宋" w:eastAsia="仿宋" w:hAnsi="仿宋"/>
          <w:sz w:val="32"/>
          <w:szCs w:val="32"/>
        </w:rPr>
      </w:pPr>
      <w:r w:rsidRPr="00350874">
        <w:rPr>
          <w:rFonts w:ascii="仿宋" w:eastAsia="仿宋" w:hAnsi="仿宋" w:hint="eastAsia"/>
          <w:b/>
          <w:sz w:val="32"/>
          <w:szCs w:val="32"/>
        </w:rPr>
        <w:t>十四、建立联动机制。</w:t>
      </w:r>
      <w:r w:rsidRPr="00350874">
        <w:rPr>
          <w:rFonts w:ascii="仿宋" w:eastAsia="仿宋" w:hAnsi="仿宋" w:hint="eastAsia"/>
          <w:sz w:val="32"/>
          <w:szCs w:val="32"/>
        </w:rPr>
        <w:t>企业应和属地医疗、疾控部门建立联动机制，发现问题及时处理。每家企业必须联系一家定点属地医院。</w:t>
      </w:r>
    </w:p>
    <w:sectPr w:rsidR="007C5625" w:rsidRPr="00350874" w:rsidSect="007C5625">
      <w:footerReference w:type="default" r:id="rId16"/>
      <w:pgSz w:w="11906" w:h="16838"/>
      <w:pgMar w:top="1871" w:right="1247"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603" w:rsidRDefault="00DB6603" w:rsidP="007C5625">
      <w:r>
        <w:separator/>
      </w:r>
    </w:p>
  </w:endnote>
  <w:endnote w:type="continuationSeparator" w:id="0">
    <w:p w:rsidR="00DB6603" w:rsidRDefault="00DB6603" w:rsidP="007C5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7659"/>
    </w:sdtPr>
    <w:sdtEndPr>
      <w:rPr>
        <w:rFonts w:ascii="仿宋" w:eastAsia="仿宋" w:hAnsi="仿宋"/>
        <w:sz w:val="28"/>
        <w:szCs w:val="28"/>
      </w:rPr>
    </w:sdtEndPr>
    <w:sdtContent>
      <w:p w:rsidR="007C5625" w:rsidRDefault="00AE31C9">
        <w:pPr>
          <w:pStyle w:val="a4"/>
          <w:jc w:val="center"/>
          <w:rPr>
            <w:rFonts w:ascii="仿宋" w:eastAsia="仿宋" w:hAnsi="仿宋"/>
            <w:sz w:val="28"/>
            <w:szCs w:val="28"/>
          </w:rPr>
        </w:pPr>
        <w:r>
          <w:rPr>
            <w:rFonts w:ascii="仿宋" w:eastAsia="仿宋" w:hAnsi="仿宋"/>
            <w:sz w:val="28"/>
            <w:szCs w:val="28"/>
          </w:rPr>
          <w:fldChar w:fldCharType="begin"/>
        </w:r>
        <w:r w:rsidR="003327D3">
          <w:rPr>
            <w:rFonts w:ascii="仿宋" w:eastAsia="仿宋" w:hAnsi="仿宋"/>
            <w:sz w:val="28"/>
            <w:szCs w:val="28"/>
          </w:rPr>
          <w:instrText xml:space="preserve"> PAGE   \* MERGEFORMAT </w:instrText>
        </w:r>
        <w:r>
          <w:rPr>
            <w:rFonts w:ascii="仿宋" w:eastAsia="仿宋" w:hAnsi="仿宋"/>
            <w:sz w:val="28"/>
            <w:szCs w:val="28"/>
          </w:rPr>
          <w:fldChar w:fldCharType="separate"/>
        </w:r>
        <w:r w:rsidR="00350874" w:rsidRPr="00350874">
          <w:rPr>
            <w:rFonts w:ascii="仿宋" w:eastAsia="仿宋" w:hAnsi="仿宋"/>
            <w:noProof/>
            <w:sz w:val="28"/>
            <w:szCs w:val="28"/>
            <w:lang w:val="zh-CN"/>
          </w:rPr>
          <w:t>2</w:t>
        </w:r>
        <w:r>
          <w:rPr>
            <w:rFonts w:ascii="仿宋" w:eastAsia="仿宋" w:hAnsi="仿宋"/>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603" w:rsidRDefault="00DB6603" w:rsidP="007C5625">
      <w:r>
        <w:separator/>
      </w:r>
    </w:p>
  </w:footnote>
  <w:footnote w:type="continuationSeparator" w:id="0">
    <w:p w:rsidR="00DB6603" w:rsidRDefault="00DB6603" w:rsidP="007C5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D7565"/>
    <w:multiLevelType w:val="multilevel"/>
    <w:tmpl w:val="3C1D7565"/>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CD542EE"/>
    <w:rsid w:val="00066F47"/>
    <w:rsid w:val="00090ADA"/>
    <w:rsid w:val="00207202"/>
    <w:rsid w:val="002207CF"/>
    <w:rsid w:val="00242BFD"/>
    <w:rsid w:val="00253187"/>
    <w:rsid w:val="002D6103"/>
    <w:rsid w:val="003327D3"/>
    <w:rsid w:val="003371AB"/>
    <w:rsid w:val="00350874"/>
    <w:rsid w:val="003679E9"/>
    <w:rsid w:val="00370957"/>
    <w:rsid w:val="003A4F19"/>
    <w:rsid w:val="003B7CDF"/>
    <w:rsid w:val="003C0439"/>
    <w:rsid w:val="003D1510"/>
    <w:rsid w:val="00423C00"/>
    <w:rsid w:val="00433622"/>
    <w:rsid w:val="004357EB"/>
    <w:rsid w:val="00466C44"/>
    <w:rsid w:val="004A6FE2"/>
    <w:rsid w:val="004F68C8"/>
    <w:rsid w:val="0050039E"/>
    <w:rsid w:val="00566BFF"/>
    <w:rsid w:val="00600981"/>
    <w:rsid w:val="0062297D"/>
    <w:rsid w:val="00624645"/>
    <w:rsid w:val="00640B46"/>
    <w:rsid w:val="00681C5B"/>
    <w:rsid w:val="006C2B2F"/>
    <w:rsid w:val="006F19AD"/>
    <w:rsid w:val="007319D1"/>
    <w:rsid w:val="007C5625"/>
    <w:rsid w:val="007D6F7F"/>
    <w:rsid w:val="007D7D68"/>
    <w:rsid w:val="008266E7"/>
    <w:rsid w:val="008827AE"/>
    <w:rsid w:val="00882E24"/>
    <w:rsid w:val="0088599E"/>
    <w:rsid w:val="008B40E1"/>
    <w:rsid w:val="008B61AA"/>
    <w:rsid w:val="008C2E9C"/>
    <w:rsid w:val="008C7941"/>
    <w:rsid w:val="00906B93"/>
    <w:rsid w:val="00931349"/>
    <w:rsid w:val="009B3475"/>
    <w:rsid w:val="009C682F"/>
    <w:rsid w:val="009F02FE"/>
    <w:rsid w:val="00A31806"/>
    <w:rsid w:val="00AC4159"/>
    <w:rsid w:val="00AE31C9"/>
    <w:rsid w:val="00B31559"/>
    <w:rsid w:val="00B61521"/>
    <w:rsid w:val="00BD73E9"/>
    <w:rsid w:val="00BF5D69"/>
    <w:rsid w:val="00CA23D2"/>
    <w:rsid w:val="00CA7769"/>
    <w:rsid w:val="00CE3DF1"/>
    <w:rsid w:val="00CF6540"/>
    <w:rsid w:val="00DA0240"/>
    <w:rsid w:val="00DB6603"/>
    <w:rsid w:val="00EE7580"/>
    <w:rsid w:val="00EF07A5"/>
    <w:rsid w:val="00EF33F2"/>
    <w:rsid w:val="00F03BE2"/>
    <w:rsid w:val="00F7544D"/>
    <w:rsid w:val="00F94CEB"/>
    <w:rsid w:val="00F95E0C"/>
    <w:rsid w:val="0107348D"/>
    <w:rsid w:val="074402DF"/>
    <w:rsid w:val="0A8C7C9F"/>
    <w:rsid w:val="131B320F"/>
    <w:rsid w:val="27AB15CD"/>
    <w:rsid w:val="2E1607DE"/>
    <w:rsid w:val="2F5C395D"/>
    <w:rsid w:val="37C863D8"/>
    <w:rsid w:val="3CD542EE"/>
    <w:rsid w:val="40FE1ADA"/>
    <w:rsid w:val="44A60E2A"/>
    <w:rsid w:val="48C55489"/>
    <w:rsid w:val="4C8C602B"/>
    <w:rsid w:val="5DDC288D"/>
    <w:rsid w:val="610A0360"/>
    <w:rsid w:val="6283379E"/>
    <w:rsid w:val="64F63C4D"/>
    <w:rsid w:val="673D5553"/>
    <w:rsid w:val="685E5CD0"/>
    <w:rsid w:val="695A09D2"/>
    <w:rsid w:val="6B0F248C"/>
    <w:rsid w:val="6F4E4E30"/>
    <w:rsid w:val="70C17070"/>
    <w:rsid w:val="73C3043C"/>
    <w:rsid w:val="7D5F27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62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C5625"/>
    <w:rPr>
      <w:sz w:val="18"/>
      <w:szCs w:val="18"/>
    </w:rPr>
  </w:style>
  <w:style w:type="paragraph" w:styleId="a4">
    <w:name w:val="footer"/>
    <w:basedOn w:val="a"/>
    <w:uiPriority w:val="99"/>
    <w:qFormat/>
    <w:rsid w:val="007C5625"/>
    <w:pPr>
      <w:tabs>
        <w:tab w:val="center" w:pos="4153"/>
        <w:tab w:val="right" w:pos="8306"/>
      </w:tabs>
      <w:snapToGrid w:val="0"/>
      <w:jc w:val="left"/>
    </w:pPr>
    <w:rPr>
      <w:sz w:val="18"/>
      <w:szCs w:val="18"/>
    </w:rPr>
  </w:style>
  <w:style w:type="paragraph" w:styleId="a5">
    <w:name w:val="header"/>
    <w:basedOn w:val="a"/>
    <w:link w:val="Char0"/>
    <w:qFormat/>
    <w:rsid w:val="007C562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C5625"/>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5"/>
    <w:qFormat/>
    <w:rsid w:val="007C5625"/>
    <w:rPr>
      <w:kern w:val="2"/>
      <w:sz w:val="18"/>
      <w:szCs w:val="18"/>
    </w:rPr>
  </w:style>
  <w:style w:type="character" w:customStyle="1" w:styleId="Char">
    <w:name w:val="批注框文本 Char"/>
    <w:basedOn w:val="a0"/>
    <w:link w:val="a3"/>
    <w:qFormat/>
    <w:rsid w:val="007C5625"/>
    <w:rPr>
      <w:kern w:val="2"/>
      <w:sz w:val="18"/>
      <w:szCs w:val="18"/>
    </w:rPr>
  </w:style>
  <w:style w:type="paragraph" w:styleId="a7">
    <w:name w:val="List Paragraph"/>
    <w:basedOn w:val="a"/>
    <w:uiPriority w:val="99"/>
    <w:unhideWhenUsed/>
    <w:rsid w:val="007C562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14AD5-ACA5-4289-9360-49CE0B59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847</Words>
  <Characters>4833</Characters>
  <Application>Microsoft Office Word</Application>
  <DocSecurity>0</DocSecurity>
  <Lines>40</Lines>
  <Paragraphs>11</Paragraphs>
  <ScaleCrop>false</ScaleCrop>
  <Company>China</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18977773041</dc:creator>
  <cp:lastModifiedBy>Administrator</cp:lastModifiedBy>
  <cp:revision>37</cp:revision>
  <cp:lastPrinted>2020-02-09T06:46:00Z</cp:lastPrinted>
  <dcterms:created xsi:type="dcterms:W3CDTF">2020-02-08T00:48:00Z</dcterms:created>
  <dcterms:modified xsi:type="dcterms:W3CDTF">2020-02-09T06:47:00Z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